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314" w:rsidRPr="00392469" w:rsidRDefault="00784314" w:rsidP="00392469">
      <w:pPr>
        <w:spacing w:after="58" w:line="259" w:lineRule="auto"/>
        <w:rPr>
          <w:rFonts w:eastAsia="Calibri" w:cs="Times New Roman"/>
          <w:color w:val="000000"/>
          <w:szCs w:val="24"/>
          <w:lang w:eastAsia="ru-RU"/>
        </w:rPr>
      </w:pPr>
      <w:r>
        <w:rPr>
          <w:rFonts w:eastAsia="Calibri" w:cs="Times New Roman"/>
          <w:color w:val="000000"/>
          <w:szCs w:val="24"/>
          <w:lang w:eastAsia="ru-RU"/>
        </w:rPr>
        <w:t xml:space="preserve">                                                                   </w:t>
      </w:r>
      <w:r w:rsidR="00392469">
        <w:rPr>
          <w:rFonts w:eastAsia="Calibri" w:cs="Times New Roman"/>
          <w:color w:val="000000"/>
          <w:szCs w:val="24"/>
          <w:lang w:eastAsia="ru-RU"/>
        </w:rPr>
        <w:t xml:space="preserve">                     </w:t>
      </w:r>
    </w:p>
    <w:p w:rsidR="0079216A" w:rsidRPr="004C11A6" w:rsidRDefault="00CF1920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>
        <w:rPr>
          <w:rFonts w:cs="Times New Roman"/>
          <w:b/>
          <w:sz w:val="26"/>
          <w:szCs w:val="26"/>
          <w:lang w:val="en-US"/>
        </w:rPr>
        <w:t xml:space="preserve"> </w:t>
      </w:r>
      <w:r>
        <w:rPr>
          <w:rFonts w:cs="Times New Roman"/>
          <w:b/>
          <w:sz w:val="26"/>
          <w:szCs w:val="26"/>
        </w:rPr>
        <w:t>Реализация мероприятий</w:t>
      </w:r>
      <w:r w:rsidR="0079216A" w:rsidRPr="004C11A6">
        <w:rPr>
          <w:rFonts w:cs="Times New Roman"/>
          <w:b/>
          <w:sz w:val="26"/>
          <w:szCs w:val="26"/>
        </w:rPr>
        <w:t xml:space="preserve"> </w:t>
      </w:r>
    </w:p>
    <w:p w:rsidR="0079216A" w:rsidRPr="004C11A6" w:rsidRDefault="0079216A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t xml:space="preserve">по обновлению материально-технической базы </w:t>
      </w:r>
    </w:p>
    <w:p w:rsidR="0079216A" w:rsidRPr="004C11A6" w:rsidRDefault="0079216A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t xml:space="preserve">для формирования у обучающихся </w:t>
      </w:r>
    </w:p>
    <w:p w:rsidR="0079216A" w:rsidRPr="004C11A6" w:rsidRDefault="0079216A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t>ГАОУ ЧАО «Чукотский окружной профильный лицей»</w:t>
      </w:r>
    </w:p>
    <w:p w:rsidR="0079216A" w:rsidRPr="004C11A6" w:rsidRDefault="0079216A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t>современных технологических и гуманитарных навыков</w:t>
      </w:r>
    </w:p>
    <w:p w:rsidR="0079216A" w:rsidRPr="004C11A6" w:rsidRDefault="0079216A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t xml:space="preserve">в рамках федерального проекта "Современная школа" </w:t>
      </w:r>
    </w:p>
    <w:p w:rsidR="0079216A" w:rsidRPr="004C11A6" w:rsidRDefault="0079216A" w:rsidP="0079216A">
      <w:pPr>
        <w:ind w:firstLine="708"/>
        <w:jc w:val="center"/>
        <w:rPr>
          <w:rFonts w:cs="Times New Roman"/>
          <w:b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t>национального проекта "Образование"</w:t>
      </w:r>
    </w:p>
    <w:p w:rsidR="005D7685" w:rsidRPr="004C11A6" w:rsidRDefault="005D7685" w:rsidP="00C37BD1">
      <w:pPr>
        <w:ind w:firstLine="708"/>
        <w:jc w:val="both"/>
        <w:rPr>
          <w:rFonts w:cs="Times New Roman"/>
          <w:sz w:val="26"/>
          <w:szCs w:val="26"/>
        </w:rPr>
      </w:pPr>
    </w:p>
    <w:p w:rsidR="00C37BD1" w:rsidRPr="004C11A6" w:rsidRDefault="007878AD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С 1 сентября 2020 года ГАОУ ЧАО «Чукотский окружной профильный лицей» станет центром цифрового и гуманитарного профилей «Точка роста». 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В своей деятельности Центр «Точка роста» руководствуется: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1. Федеральным законом от 29 декабря 2012 г. № 273-ФЗ «Об образовании в Российской Федерации», 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</w:t>
      </w:r>
      <w:r w:rsidRPr="004C11A6">
        <w:rPr>
          <w:rFonts w:cs="Times New Roman"/>
          <w:sz w:val="26"/>
          <w:szCs w:val="26"/>
        </w:rPr>
        <w:tab/>
        <w:t>Распоряжение Министерства просвещения РФ №P-23 от 1 марта 2019 года "О создании федеральной сети Центров образования цифрового и гуманитарного профилей «Точка роста»"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3.</w:t>
      </w:r>
      <w:r w:rsidRPr="004C11A6">
        <w:rPr>
          <w:rFonts w:cs="Times New Roman"/>
          <w:sz w:val="26"/>
          <w:szCs w:val="26"/>
        </w:rPr>
        <w:tab/>
        <w:t>Распоряжение Министерства просвещения РФ №P-23 от 1 марта 2019 года "Об утверждении методических рекомендаций"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4. Концепция создания Центров образования цифрового и гуманитарного профилей «Точка роста» в общеобразовательных организациях Чукотского автономного округа;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5. Комплекс мер («дорожная карта») по созданию и функционированию в общеобразовательных организациях Чукотского автономного округа Центров образования цифрового и гуманитарного профилей «Точка роста»;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6.  Приказ Департамента образования и науки Чукотского автономного округа от 18.09.2019 г. № 01-21/485 «Положение о деятельности Центров образования цифрового и гуманитарного профилей «Точка роста» в общеобразовательных организациях Чукотского автономного округа».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7. Медиаплан по созданию и функционированию Центров образования цифрового и гуманитарного профилей «Точка роста» в общеобразовательных организациях Чукотского автономного округа.</w:t>
      </w:r>
    </w:p>
    <w:p w:rsidR="00C37BD1" w:rsidRPr="004C11A6" w:rsidRDefault="00455E4D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Приказы ГАОУ</w:t>
      </w:r>
      <w:r w:rsidR="00C37BD1" w:rsidRPr="004C11A6">
        <w:rPr>
          <w:rFonts w:cs="Times New Roman"/>
          <w:sz w:val="26"/>
          <w:szCs w:val="26"/>
        </w:rPr>
        <w:t xml:space="preserve"> ЧАО «Чукотский окружной профильный лицей»: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1.</w:t>
      </w:r>
      <w:r w:rsidRPr="004C11A6">
        <w:rPr>
          <w:rFonts w:cs="Times New Roman"/>
          <w:sz w:val="26"/>
          <w:szCs w:val="26"/>
        </w:rPr>
        <w:tab/>
        <w:t>Приказ о проведении первоочередных мероприятий по созданию Центра "Точка Роста"</w:t>
      </w:r>
      <w:r w:rsidR="00A622D7">
        <w:rPr>
          <w:rFonts w:cs="Times New Roman"/>
          <w:sz w:val="26"/>
          <w:szCs w:val="26"/>
        </w:rPr>
        <w:t>№ 285 от 05.02.2020 г.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</w:t>
      </w:r>
      <w:r w:rsidRPr="004C11A6">
        <w:rPr>
          <w:rFonts w:cs="Times New Roman"/>
          <w:sz w:val="26"/>
          <w:szCs w:val="26"/>
        </w:rPr>
        <w:tab/>
        <w:t>Приказ об утверждении дорожной карты Центра "Точка Роста"</w:t>
      </w:r>
      <w:r w:rsidR="00A622D7">
        <w:rPr>
          <w:rFonts w:cs="Times New Roman"/>
          <w:sz w:val="26"/>
          <w:szCs w:val="26"/>
        </w:rPr>
        <w:t xml:space="preserve"> </w:t>
      </w:r>
      <w:r w:rsidR="00A622D7" w:rsidRPr="00A622D7">
        <w:rPr>
          <w:rFonts w:cs="Times New Roman"/>
          <w:sz w:val="26"/>
          <w:szCs w:val="26"/>
        </w:rPr>
        <w:t>"№ 286 от 05.02.2020 г.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3.</w:t>
      </w:r>
      <w:r w:rsidRPr="004C11A6">
        <w:rPr>
          <w:rFonts w:cs="Times New Roman"/>
          <w:sz w:val="26"/>
          <w:szCs w:val="26"/>
        </w:rPr>
        <w:tab/>
        <w:t xml:space="preserve">Приказ об утверждении </w:t>
      </w:r>
      <w:proofErr w:type="spellStart"/>
      <w:r w:rsidRPr="004C11A6">
        <w:rPr>
          <w:rFonts w:cs="Times New Roman"/>
          <w:sz w:val="26"/>
          <w:szCs w:val="26"/>
        </w:rPr>
        <w:t>медиаплана</w:t>
      </w:r>
      <w:proofErr w:type="spellEnd"/>
      <w:r w:rsidRPr="004C11A6">
        <w:rPr>
          <w:rFonts w:cs="Times New Roman"/>
          <w:sz w:val="26"/>
          <w:szCs w:val="26"/>
        </w:rPr>
        <w:t xml:space="preserve"> Центра "Точка Роста"</w:t>
      </w:r>
      <w:r w:rsidR="00A622D7">
        <w:rPr>
          <w:rFonts w:cs="Times New Roman"/>
          <w:sz w:val="26"/>
          <w:szCs w:val="26"/>
        </w:rPr>
        <w:t>№ 287</w:t>
      </w:r>
      <w:r w:rsidR="00A622D7" w:rsidRPr="00A622D7">
        <w:rPr>
          <w:rFonts w:cs="Times New Roman"/>
          <w:sz w:val="26"/>
          <w:szCs w:val="26"/>
        </w:rPr>
        <w:t xml:space="preserve"> от 05.02.2020 г.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4.</w:t>
      </w:r>
      <w:r w:rsidRPr="004C11A6">
        <w:rPr>
          <w:rFonts w:cs="Times New Roman"/>
          <w:sz w:val="26"/>
          <w:szCs w:val="26"/>
        </w:rPr>
        <w:tab/>
        <w:t>Приказ об утверждении положения о деятельности Центра "Точка Роста"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5.</w:t>
      </w:r>
      <w:r w:rsidRPr="004C11A6">
        <w:rPr>
          <w:rFonts w:cs="Times New Roman"/>
          <w:sz w:val="26"/>
          <w:szCs w:val="26"/>
        </w:rPr>
        <w:tab/>
        <w:t>Приказ об утверждении штатного расписания Центра "Точка Роста"</w:t>
      </w:r>
    </w:p>
    <w:p w:rsidR="00C37BD1" w:rsidRPr="004C11A6" w:rsidRDefault="00C37BD1" w:rsidP="00815419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6.</w:t>
      </w:r>
      <w:r w:rsidRPr="004C11A6">
        <w:rPr>
          <w:rFonts w:cs="Times New Roman"/>
          <w:sz w:val="26"/>
          <w:szCs w:val="26"/>
        </w:rPr>
        <w:tab/>
        <w:t>План мероприятий Центра на 2020-2021 гг.</w:t>
      </w:r>
    </w:p>
    <w:p w:rsidR="00C37BD1" w:rsidRPr="004C11A6" w:rsidRDefault="009007EF" w:rsidP="009007EF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1. </w:t>
      </w:r>
      <w:r w:rsidR="00C37BD1" w:rsidRPr="004C11A6">
        <w:rPr>
          <w:rFonts w:cs="Times New Roman"/>
          <w:b/>
          <w:sz w:val="26"/>
          <w:szCs w:val="26"/>
        </w:rPr>
        <w:t>Целями деятельности Центра «Точка роста»</w:t>
      </w:r>
      <w:r w:rsidR="00C37BD1" w:rsidRPr="004C11A6">
        <w:rPr>
          <w:rFonts w:cs="Times New Roman"/>
          <w:sz w:val="26"/>
          <w:szCs w:val="26"/>
        </w:rPr>
        <w:t xml:space="preserve"> являются:</w:t>
      </w:r>
    </w:p>
    <w:p w:rsidR="00C37BD1" w:rsidRPr="004C11A6" w:rsidRDefault="009007EF" w:rsidP="00C37BD1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1.1. </w:t>
      </w:r>
      <w:r w:rsidR="00C37BD1" w:rsidRPr="004C11A6">
        <w:rPr>
          <w:rFonts w:cs="Times New Roman"/>
          <w:sz w:val="26"/>
          <w:szCs w:val="26"/>
        </w:rPr>
        <w:t>создание у</w:t>
      </w:r>
      <w:r w:rsidR="00A622D7">
        <w:rPr>
          <w:rFonts w:cs="Times New Roman"/>
          <w:sz w:val="26"/>
          <w:szCs w:val="26"/>
        </w:rPr>
        <w:t>словий для внедрения на уровнях</w:t>
      </w:r>
      <w:r w:rsidR="00C37BD1" w:rsidRPr="004C11A6">
        <w:rPr>
          <w:rFonts w:cs="Times New Roman"/>
          <w:sz w:val="26"/>
          <w:szCs w:val="26"/>
        </w:rPr>
        <w:t xml:space="preserve"> основного общего и среднего общего образования новых методов обучения и воспитания, образовательных технологий, обеспечивающих освоение обучающимися ГАОУ ЧАО «Чукотский окружной профильный лицей» основных и дополнительных общеобразовательных </w:t>
      </w:r>
      <w:r w:rsidR="00C37BD1" w:rsidRPr="004C11A6">
        <w:rPr>
          <w:rFonts w:cs="Times New Roman"/>
          <w:sz w:val="26"/>
          <w:szCs w:val="26"/>
        </w:rPr>
        <w:lastRenderedPageBreak/>
        <w:t>программ цифрового, естественнонаучного, технического и гуманитарного профилей;</w:t>
      </w:r>
    </w:p>
    <w:p w:rsidR="00C37BD1" w:rsidRPr="004C11A6" w:rsidRDefault="009007EF" w:rsidP="00C37BD1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1.2</w:t>
      </w:r>
      <w:r w:rsidR="00C37BD1" w:rsidRPr="004C11A6">
        <w:rPr>
          <w:rFonts w:cs="Times New Roman"/>
          <w:sz w:val="26"/>
          <w:szCs w:val="26"/>
        </w:rPr>
        <w:t>. обновление содержания и совершенствование методов обучения предметных областей «Технология», «Математика и информатика», «Физическая культура и основы безопасности жизнедеятельности».</w:t>
      </w:r>
    </w:p>
    <w:p w:rsidR="00C37BD1" w:rsidRPr="004C11A6" w:rsidRDefault="00C37BD1" w:rsidP="00C37BD1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2. </w:t>
      </w:r>
      <w:r w:rsidRPr="004C11A6">
        <w:rPr>
          <w:rFonts w:cs="Times New Roman"/>
          <w:b/>
          <w:sz w:val="26"/>
          <w:szCs w:val="26"/>
        </w:rPr>
        <w:t>Задачами деятельности Центра «Точка роста»</w:t>
      </w:r>
      <w:r w:rsidRPr="004C11A6">
        <w:rPr>
          <w:rFonts w:cs="Times New Roman"/>
          <w:sz w:val="26"/>
          <w:szCs w:val="26"/>
        </w:rPr>
        <w:t xml:space="preserve"> являются: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2.1. охват своей деятельностью на обновленной материально-технической базе обучающихся ГАОУ ЧАО «Чукотский окружной профильный лицей», осваивающих основную общеобразовательную программу по предметным областям «Технология», «Математика и информатика», «Физическая культура и основы безопасности жизнедеятельности»;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2.2. охват обучающихся ГАОУ ЧАО «Чукотский окружной профильный лицей» дополнительными общеобразовательными программами цифрового, естественнонаучного, технического и гуманитарного профилей во внеурочное время, в том числе с использование дистанционных форм обучения и сетевого партнерства;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2.3. использование созданной инфраструктуры во внеурочное время как общественного пространства для развития общекультурных компетенций и цифровой грамотности населения, шахматного и иного интеллектуального игрового образования, проектной деятельности, творческой и социальной самореализации детей и подростков, педагогических работников, родительской общественности;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2.4. обеспечение преемственности содержания основного и дополнительного образования;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2.5. организация системы внеурочной деятельности в каникулярный период, разработка и реализация образовательных программ для летнего окружного образовательного форума школьников «Малые умники и умницы»;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2.6. организация деятельности Центра «Точка роста», направленной на участие обучающихся в мероприятиях различного уровня;</w:t>
      </w:r>
    </w:p>
    <w:p w:rsidR="00C37BD1" w:rsidRPr="004C11A6" w:rsidRDefault="00C37BD1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2.7. создание условий для развития общественных движений </w:t>
      </w:r>
      <w:r w:rsidR="00A622D7">
        <w:rPr>
          <w:rFonts w:cs="Times New Roman"/>
          <w:sz w:val="26"/>
          <w:szCs w:val="26"/>
        </w:rPr>
        <w:t>обучающихся</w:t>
      </w:r>
      <w:r w:rsidRPr="004C11A6">
        <w:rPr>
          <w:rFonts w:cs="Times New Roman"/>
          <w:sz w:val="26"/>
          <w:szCs w:val="26"/>
        </w:rPr>
        <w:t>, молодежных общественных организаций.</w:t>
      </w:r>
    </w:p>
    <w:p w:rsidR="007878AD" w:rsidRPr="004C11A6" w:rsidRDefault="007878AD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  </w:t>
      </w:r>
      <w:r w:rsidR="00A622D7">
        <w:rPr>
          <w:rFonts w:cs="Times New Roman"/>
          <w:sz w:val="26"/>
          <w:szCs w:val="26"/>
        </w:rPr>
        <w:t xml:space="preserve">   Функциями</w:t>
      </w:r>
      <w:r w:rsidRPr="004C11A6">
        <w:rPr>
          <w:rFonts w:cs="Times New Roman"/>
          <w:sz w:val="26"/>
          <w:szCs w:val="26"/>
        </w:rPr>
        <w:t xml:space="preserve"> Центра являются охват своей деятельностью на обновленной материально</w:t>
      </w:r>
      <w:r w:rsidR="00C37BD1" w:rsidRPr="004C11A6">
        <w:rPr>
          <w:rFonts w:cs="Times New Roman"/>
          <w:sz w:val="26"/>
          <w:szCs w:val="26"/>
        </w:rPr>
        <w:t>-технической базе не менее 100%</w:t>
      </w:r>
      <w:r w:rsidRPr="004C11A6">
        <w:rPr>
          <w:rFonts w:cs="Times New Roman"/>
          <w:sz w:val="26"/>
          <w:szCs w:val="26"/>
        </w:rPr>
        <w:t xml:space="preserve"> обучающихся лицея, осваивающих основную общеобразовательную программу по предметным областям «Технология», «Информатика», «Основы безопасности жизнедеятельности», а также обеспечение не менее 70% охвата от общего контингента обучающихся в лицее дополнительными общеобразовательными программами цифрового, естественнонаучного, технического и гуманитарного профилей во внеурочное время, в том числе с использованием дистанционных форм обучения и сетевого партнёрства.</w:t>
      </w:r>
    </w:p>
    <w:p w:rsidR="007878AD" w:rsidRPr="004C11A6" w:rsidRDefault="007878AD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     Инфраструктура Центра будет использоваться и во внеурочное время как общественное пространство для развития общекультурных компетенций и цифровой грамотности населения, проектной деятельности, творческой, социальной самореализации детей, педагогов, родительской общественности.</w:t>
      </w:r>
    </w:p>
    <w:p w:rsidR="007878AD" w:rsidRPr="004C11A6" w:rsidRDefault="00A622D7" w:rsidP="00815419">
      <w:pPr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     </w:t>
      </w:r>
      <w:r w:rsidR="007878AD" w:rsidRPr="004C11A6">
        <w:rPr>
          <w:rFonts w:cs="Times New Roman"/>
          <w:sz w:val="26"/>
          <w:szCs w:val="26"/>
        </w:rPr>
        <w:t>Центр образования «Точка роста» будет создан как структурное подразделение ГАОУ ЧАО «Чукотский окружной профильный лицей», в деятельности которого будут применяться ещё более современные информационные технологии, средства обучения, учебно</w:t>
      </w:r>
      <w:r>
        <w:rPr>
          <w:rFonts w:cs="Times New Roman"/>
          <w:sz w:val="26"/>
          <w:szCs w:val="26"/>
        </w:rPr>
        <w:t>е оборудование,</w:t>
      </w:r>
      <w:r w:rsidR="007878AD" w:rsidRPr="004C11A6">
        <w:rPr>
          <w:rFonts w:cs="Times New Roman"/>
          <w:sz w:val="26"/>
          <w:szCs w:val="26"/>
        </w:rPr>
        <w:t xml:space="preserve"> интернет и другие ресурсы Центра. </w:t>
      </w:r>
    </w:p>
    <w:p w:rsidR="00392469" w:rsidRDefault="00392469" w:rsidP="00815419">
      <w:pPr>
        <w:ind w:firstLine="708"/>
        <w:jc w:val="both"/>
        <w:rPr>
          <w:rFonts w:cs="Times New Roman"/>
          <w:b/>
          <w:sz w:val="26"/>
          <w:szCs w:val="26"/>
        </w:rPr>
      </w:pPr>
    </w:p>
    <w:p w:rsidR="00523BC8" w:rsidRPr="004C11A6" w:rsidRDefault="00523BC8" w:rsidP="00523BC8">
      <w:pPr>
        <w:ind w:firstLine="708"/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b/>
          <w:sz w:val="26"/>
          <w:szCs w:val="26"/>
        </w:rPr>
        <w:lastRenderedPageBreak/>
        <w:t>Предполагаемые результаты по итогам реализации Мероприятия в 2020 - 2021 годах</w:t>
      </w:r>
      <w:r w:rsidRPr="004C11A6">
        <w:rPr>
          <w:rFonts w:cs="Times New Roman"/>
          <w:sz w:val="26"/>
          <w:szCs w:val="26"/>
        </w:rPr>
        <w:t>:</w:t>
      </w:r>
    </w:p>
    <w:p w:rsidR="00523BC8" w:rsidRPr="004C11A6" w:rsidRDefault="00A622D7" w:rsidP="00815419">
      <w:pPr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1. Не менее чем </w:t>
      </w:r>
      <w:r w:rsidRPr="00A622D7">
        <w:rPr>
          <w:rFonts w:cs="Times New Roman"/>
          <w:sz w:val="26"/>
          <w:szCs w:val="26"/>
        </w:rPr>
        <w:t>100% обучающихся</w:t>
      </w:r>
      <w:r w:rsidR="00523BC8" w:rsidRPr="00A622D7">
        <w:rPr>
          <w:rFonts w:cs="Times New Roman"/>
          <w:sz w:val="26"/>
          <w:szCs w:val="26"/>
        </w:rPr>
        <w:t xml:space="preserve"> осваивают</w:t>
      </w:r>
      <w:r w:rsidR="00523BC8" w:rsidRPr="004C11A6">
        <w:rPr>
          <w:rFonts w:cs="Times New Roman"/>
          <w:sz w:val="26"/>
          <w:szCs w:val="26"/>
        </w:rPr>
        <w:t xml:space="preserve"> учебный предмет "Технология</w:t>
      </w:r>
      <w:r w:rsidR="00455E4D" w:rsidRPr="004C11A6">
        <w:rPr>
          <w:rFonts w:cs="Times New Roman"/>
          <w:sz w:val="26"/>
          <w:szCs w:val="26"/>
        </w:rPr>
        <w:t>» в</w:t>
      </w:r>
      <w:r>
        <w:rPr>
          <w:rFonts w:cs="Times New Roman"/>
          <w:sz w:val="26"/>
          <w:szCs w:val="26"/>
        </w:rPr>
        <w:t xml:space="preserve"> форме сетевого партнёрства.</w:t>
      </w:r>
    </w:p>
    <w:p w:rsidR="00523BC8" w:rsidRPr="004C11A6" w:rsidRDefault="00A622D7" w:rsidP="00815419">
      <w:pPr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3. Не менее чем 50 % </w:t>
      </w:r>
      <w:r w:rsidRPr="00A622D7">
        <w:rPr>
          <w:rFonts w:cs="Times New Roman"/>
          <w:sz w:val="26"/>
          <w:szCs w:val="26"/>
        </w:rPr>
        <w:t>обучающихся</w:t>
      </w:r>
      <w:r w:rsidR="00523BC8" w:rsidRPr="004C11A6">
        <w:rPr>
          <w:rFonts w:cs="Times New Roman"/>
          <w:sz w:val="26"/>
          <w:szCs w:val="26"/>
        </w:rPr>
        <w:t xml:space="preserve"> осваивают учебный предмет "ОБЖ" на базе Центра "Точка роста".</w:t>
      </w:r>
    </w:p>
    <w:p w:rsidR="00523BC8" w:rsidRPr="004C11A6" w:rsidRDefault="00523BC8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4. Не менее чем </w:t>
      </w:r>
      <w:r w:rsidR="00A622D7" w:rsidRPr="00A622D7">
        <w:rPr>
          <w:rFonts w:cs="Times New Roman"/>
          <w:sz w:val="26"/>
          <w:szCs w:val="26"/>
        </w:rPr>
        <w:t>50 % обучающихся</w:t>
      </w:r>
      <w:r w:rsidR="00A622D7">
        <w:rPr>
          <w:rFonts w:cs="Times New Roman"/>
          <w:sz w:val="26"/>
          <w:szCs w:val="26"/>
        </w:rPr>
        <w:t xml:space="preserve"> осваивают </w:t>
      </w:r>
      <w:r w:rsidR="00A622D7" w:rsidRPr="004C11A6">
        <w:rPr>
          <w:rFonts w:cs="Times New Roman"/>
          <w:sz w:val="26"/>
          <w:szCs w:val="26"/>
        </w:rPr>
        <w:t>учебный</w:t>
      </w:r>
      <w:r w:rsidRPr="004C11A6">
        <w:rPr>
          <w:rFonts w:cs="Times New Roman"/>
          <w:sz w:val="26"/>
          <w:szCs w:val="26"/>
        </w:rPr>
        <w:t xml:space="preserve"> предмет "Информатика" на базе Центра "Точка роста".</w:t>
      </w:r>
    </w:p>
    <w:p w:rsidR="00523BC8" w:rsidRPr="004C11A6" w:rsidRDefault="00523BC8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5. Не менее </w:t>
      </w:r>
      <w:r w:rsidR="00A622D7" w:rsidRPr="004C11A6">
        <w:rPr>
          <w:rFonts w:cs="Times New Roman"/>
          <w:sz w:val="26"/>
          <w:szCs w:val="26"/>
        </w:rPr>
        <w:t xml:space="preserve">чем </w:t>
      </w:r>
      <w:r w:rsidR="00A622D7">
        <w:rPr>
          <w:rFonts w:cs="Times New Roman"/>
          <w:sz w:val="26"/>
          <w:szCs w:val="26"/>
        </w:rPr>
        <w:t>70</w:t>
      </w:r>
      <w:r w:rsidR="00A622D7" w:rsidRPr="00A622D7">
        <w:rPr>
          <w:rFonts w:cs="Times New Roman"/>
          <w:sz w:val="26"/>
          <w:szCs w:val="26"/>
        </w:rPr>
        <w:t xml:space="preserve"> % обучающихся</w:t>
      </w:r>
      <w:r w:rsidRPr="004C11A6">
        <w:rPr>
          <w:rFonts w:cs="Times New Roman"/>
          <w:sz w:val="26"/>
          <w:szCs w:val="26"/>
        </w:rPr>
        <w:t xml:space="preserve"> охвачены дополнительными общеразвивающими программами на базе Центра "Точка роста".</w:t>
      </w:r>
    </w:p>
    <w:p w:rsidR="00523BC8" w:rsidRPr="004C11A6" w:rsidRDefault="00523BC8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 xml:space="preserve">6. Не менее </w:t>
      </w:r>
      <w:r w:rsidR="006F47B3" w:rsidRPr="004C11A6">
        <w:rPr>
          <w:rFonts w:cs="Times New Roman"/>
          <w:sz w:val="26"/>
          <w:szCs w:val="26"/>
        </w:rPr>
        <w:t xml:space="preserve">чем </w:t>
      </w:r>
      <w:r w:rsidR="006F47B3">
        <w:rPr>
          <w:rFonts w:cs="Times New Roman"/>
          <w:sz w:val="26"/>
          <w:szCs w:val="26"/>
        </w:rPr>
        <w:t>50</w:t>
      </w:r>
      <w:r w:rsidR="00A622D7" w:rsidRPr="00A622D7">
        <w:rPr>
          <w:rFonts w:cs="Times New Roman"/>
          <w:sz w:val="26"/>
          <w:szCs w:val="26"/>
        </w:rPr>
        <w:t xml:space="preserve"> % обучающихся</w:t>
      </w:r>
      <w:r w:rsidR="00A622D7">
        <w:rPr>
          <w:rFonts w:cs="Times New Roman"/>
          <w:sz w:val="26"/>
          <w:szCs w:val="26"/>
        </w:rPr>
        <w:t xml:space="preserve"> </w:t>
      </w:r>
      <w:r w:rsidRPr="004C11A6">
        <w:rPr>
          <w:rFonts w:cs="Times New Roman"/>
          <w:sz w:val="26"/>
          <w:szCs w:val="26"/>
        </w:rPr>
        <w:t>занимаются проектной деятельностью на постоянной основе на базе Центра "Точка роста".</w:t>
      </w:r>
    </w:p>
    <w:p w:rsidR="00523BC8" w:rsidRPr="004C11A6" w:rsidRDefault="00523BC8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7. Не мен</w:t>
      </w:r>
      <w:r w:rsidR="00A622D7">
        <w:rPr>
          <w:rFonts w:cs="Times New Roman"/>
          <w:sz w:val="26"/>
          <w:szCs w:val="26"/>
        </w:rPr>
        <w:t>ее чем 25% обучающихся</w:t>
      </w:r>
      <w:r w:rsidRPr="004C11A6">
        <w:rPr>
          <w:rFonts w:cs="Times New Roman"/>
          <w:sz w:val="26"/>
          <w:szCs w:val="26"/>
        </w:rPr>
        <w:t xml:space="preserve"> ежемесячно используют инфраструктуру Центров "Точка роста" для дистанционного образования.</w:t>
      </w:r>
    </w:p>
    <w:p w:rsidR="00523BC8" w:rsidRPr="004C11A6" w:rsidRDefault="00A622D7" w:rsidP="00815419">
      <w:pPr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8. Не менее чем 25% обучающихся</w:t>
      </w:r>
      <w:r w:rsidR="00523BC8" w:rsidRPr="004C11A6">
        <w:rPr>
          <w:rFonts w:cs="Times New Roman"/>
          <w:sz w:val="26"/>
          <w:szCs w:val="26"/>
        </w:rPr>
        <w:t xml:space="preserve"> ежемесячно вовлечены в программу социально-культурных компетенций.</w:t>
      </w:r>
    </w:p>
    <w:p w:rsidR="00523BC8" w:rsidRPr="004C11A6" w:rsidRDefault="00523BC8" w:rsidP="00815419">
      <w:pPr>
        <w:jc w:val="both"/>
        <w:rPr>
          <w:rFonts w:cs="Times New Roman"/>
          <w:sz w:val="26"/>
          <w:szCs w:val="26"/>
        </w:rPr>
      </w:pPr>
      <w:r w:rsidRPr="004C11A6">
        <w:rPr>
          <w:rFonts w:cs="Times New Roman"/>
          <w:sz w:val="26"/>
          <w:szCs w:val="26"/>
        </w:rPr>
        <w:t>9. Проведено не менее чем 40</w:t>
      </w:r>
      <w:r w:rsidR="006F47B3">
        <w:rPr>
          <w:rFonts w:cs="Times New Roman"/>
          <w:sz w:val="26"/>
          <w:szCs w:val="26"/>
        </w:rPr>
        <w:t xml:space="preserve">% общелицейских мероприятий социокультурной направленности </w:t>
      </w:r>
      <w:r w:rsidR="006F47B3" w:rsidRPr="004C11A6">
        <w:rPr>
          <w:rFonts w:cs="Times New Roman"/>
          <w:sz w:val="26"/>
          <w:szCs w:val="26"/>
        </w:rPr>
        <w:t>на</w:t>
      </w:r>
      <w:r w:rsidRPr="004C11A6">
        <w:rPr>
          <w:rFonts w:cs="Times New Roman"/>
          <w:sz w:val="26"/>
          <w:szCs w:val="26"/>
        </w:rPr>
        <w:t xml:space="preserve"> площадке Центра "Точка роста".</w:t>
      </w:r>
    </w:p>
    <w:p w:rsidR="009007EF" w:rsidRPr="004C11A6" w:rsidRDefault="006F47B3" w:rsidP="00815419">
      <w:pPr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10. 100% </w:t>
      </w:r>
      <w:r w:rsidR="00523BC8" w:rsidRPr="004C11A6">
        <w:rPr>
          <w:rFonts w:cs="Times New Roman"/>
          <w:sz w:val="26"/>
          <w:szCs w:val="26"/>
        </w:rPr>
        <w:t>сотрудников Центров "Точка роста" прошли повышение квалификации.</w:t>
      </w:r>
    </w:p>
    <w:p w:rsidR="0079216A" w:rsidRPr="004C11A6" w:rsidRDefault="0079216A" w:rsidP="00815419">
      <w:pPr>
        <w:jc w:val="both"/>
        <w:rPr>
          <w:rFonts w:cs="Times New Roman"/>
          <w:sz w:val="26"/>
          <w:szCs w:val="26"/>
        </w:rPr>
      </w:pPr>
    </w:p>
    <w:p w:rsidR="0079216A" w:rsidRPr="004C11A6" w:rsidRDefault="0079216A" w:rsidP="0079216A">
      <w:pPr>
        <w:jc w:val="center"/>
        <w:rPr>
          <w:rFonts w:eastAsia="Times New Roman" w:cs="Times New Roman"/>
          <w:b/>
          <w:bCs/>
          <w:sz w:val="26"/>
          <w:szCs w:val="26"/>
          <w:lang w:eastAsia="ru-RU"/>
        </w:rPr>
      </w:pPr>
      <w:r w:rsidRPr="004C11A6">
        <w:rPr>
          <w:rFonts w:eastAsia="Times New Roman" w:cs="Times New Roman"/>
          <w:b/>
          <w:bCs/>
          <w:sz w:val="26"/>
          <w:szCs w:val="26"/>
          <w:lang w:eastAsia="ru-RU"/>
        </w:rPr>
        <w:t>Опыт ГАОУ ЧАО «Чукотский окружной профильный лицей»</w:t>
      </w:r>
    </w:p>
    <w:p w:rsidR="0079216A" w:rsidRPr="004C11A6" w:rsidRDefault="0079216A" w:rsidP="0079216A">
      <w:pPr>
        <w:jc w:val="center"/>
        <w:rPr>
          <w:rFonts w:eastAsia="Times New Roman" w:cs="Times New Roman"/>
          <w:b/>
          <w:bCs/>
          <w:sz w:val="26"/>
          <w:szCs w:val="26"/>
          <w:lang w:eastAsia="ru-RU"/>
        </w:rPr>
      </w:pPr>
      <w:r w:rsidRPr="004C11A6">
        <w:rPr>
          <w:rFonts w:eastAsia="Times New Roman" w:cs="Times New Roman"/>
          <w:b/>
          <w:bCs/>
          <w:sz w:val="26"/>
          <w:szCs w:val="26"/>
          <w:lang w:eastAsia="ru-RU"/>
        </w:rPr>
        <w:t xml:space="preserve"> в реализации федеральных и международных проектов (мероприятий) </w:t>
      </w:r>
    </w:p>
    <w:p w:rsidR="0079216A" w:rsidRPr="004C11A6" w:rsidRDefault="0079216A" w:rsidP="0079216A">
      <w:pPr>
        <w:jc w:val="center"/>
        <w:rPr>
          <w:rFonts w:eastAsia="Times New Roman" w:cs="Times New Roman"/>
          <w:b/>
          <w:bCs/>
          <w:sz w:val="26"/>
          <w:szCs w:val="26"/>
          <w:lang w:eastAsia="ru-RU"/>
        </w:rPr>
      </w:pPr>
      <w:r w:rsidRPr="004C11A6">
        <w:rPr>
          <w:rFonts w:eastAsia="Times New Roman" w:cs="Times New Roman"/>
          <w:b/>
          <w:bCs/>
          <w:sz w:val="26"/>
          <w:szCs w:val="26"/>
          <w:lang w:eastAsia="ru-RU"/>
        </w:rPr>
        <w:t>в области образования за 2016 –</w:t>
      </w:r>
      <w:r w:rsidR="00A72941" w:rsidRPr="004C11A6">
        <w:rPr>
          <w:rFonts w:eastAsia="Times New Roman" w:cs="Times New Roman"/>
          <w:b/>
          <w:bCs/>
          <w:sz w:val="26"/>
          <w:szCs w:val="26"/>
          <w:lang w:eastAsia="ru-RU"/>
        </w:rPr>
        <w:t xml:space="preserve"> 2020</w:t>
      </w:r>
      <w:r w:rsidRPr="004C11A6">
        <w:rPr>
          <w:rFonts w:eastAsia="Times New Roman" w:cs="Times New Roman"/>
          <w:b/>
          <w:bCs/>
          <w:sz w:val="26"/>
          <w:szCs w:val="26"/>
          <w:lang w:eastAsia="ru-RU"/>
        </w:rPr>
        <w:t xml:space="preserve"> годы.</w:t>
      </w:r>
    </w:p>
    <w:p w:rsidR="0079216A" w:rsidRPr="004C11A6" w:rsidRDefault="0079216A" w:rsidP="0079216A">
      <w:pPr>
        <w:jc w:val="center"/>
        <w:rPr>
          <w:rFonts w:eastAsia="Times New Roman" w:cs="Times New Roman"/>
          <w:sz w:val="26"/>
          <w:szCs w:val="26"/>
          <w:lang w:eastAsia="ru-RU"/>
        </w:rPr>
      </w:pPr>
    </w:p>
    <w:p w:rsidR="00712526" w:rsidRPr="00EA39AB" w:rsidRDefault="0079216A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ГАОУ ЧАО «Чукотский окружной профильный лицей» имеет большой опыт в реализации федеральных и международных проектов и мероприятий в о</w:t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t>бласти образования.</w:t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br/>
        <w:t xml:space="preserve">Обучающиеся ГАОУ ЧАО «Чукотский окружной профильный лицей» 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принимают участие в международных и федеральных</w:t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t>, региональных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мероприятиях по оценке качества образования.</w:t>
      </w:r>
      <w:r w:rsidRPr="00EA39AB">
        <w:rPr>
          <w:rFonts w:eastAsia="Times New Roman" w:cs="Times New Roman"/>
          <w:sz w:val="26"/>
          <w:szCs w:val="26"/>
          <w:lang w:eastAsia="ru-RU"/>
        </w:rPr>
        <w:br/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t>ГАОУ ЧАО «Чукот</w:t>
      </w:r>
      <w:r w:rsidR="006F47B3">
        <w:rPr>
          <w:rFonts w:eastAsia="Times New Roman" w:cs="Times New Roman"/>
          <w:sz w:val="26"/>
          <w:szCs w:val="26"/>
          <w:lang w:eastAsia="ru-RU"/>
        </w:rPr>
        <w:t>ский окружной профильный лицей» является</w:t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t xml:space="preserve"> организатором регионального этапа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Телевизионной олимпиады школьников «Умники и умницы»</w:t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t xml:space="preserve">, 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 xml:space="preserve">летнего окружного образовательного </w:t>
      </w:r>
      <w:r w:rsidR="00A72941" w:rsidRPr="00EA39AB">
        <w:rPr>
          <w:rFonts w:eastAsia="Times New Roman" w:cs="Times New Roman"/>
          <w:sz w:val="26"/>
          <w:szCs w:val="26"/>
          <w:lang w:eastAsia="ru-RU"/>
        </w:rPr>
        <w:t>форум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а «Малые умники и умницы», молодёжной гуманитарной конференции «Рождественские чтения», научно-практической конференции «Шаг в будущее»</w:t>
      </w:r>
      <w:r w:rsidR="006F47B3">
        <w:rPr>
          <w:rFonts w:eastAsia="Times New Roman" w:cs="Times New Roman"/>
          <w:sz w:val="26"/>
          <w:szCs w:val="26"/>
          <w:lang w:eastAsia="ru-RU"/>
        </w:rPr>
        <w:t xml:space="preserve">, </w:t>
      </w:r>
      <w:r w:rsidR="005E0206">
        <w:rPr>
          <w:rFonts w:eastAsia="Times New Roman" w:cs="Times New Roman"/>
          <w:sz w:val="26"/>
          <w:szCs w:val="26"/>
          <w:lang w:eastAsia="ru-RU"/>
        </w:rPr>
        <w:t>о</w:t>
      </w:r>
      <w:r w:rsidR="005E0206" w:rsidRPr="005E0206">
        <w:rPr>
          <w:rFonts w:eastAsia="Times New Roman" w:cs="Times New Roman"/>
          <w:sz w:val="26"/>
          <w:szCs w:val="26"/>
          <w:lang w:eastAsia="ru-RU"/>
        </w:rPr>
        <w:t>кружной дистанционной олимпиады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 xml:space="preserve">. 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Итоговая деятельность </w:t>
      </w:r>
      <w:r w:rsidR="005E0206">
        <w:rPr>
          <w:rFonts w:eastAsia="Times New Roman" w:cs="Times New Roman"/>
          <w:sz w:val="26"/>
          <w:szCs w:val="26"/>
          <w:lang w:eastAsia="ru-RU"/>
        </w:rPr>
        <w:t>об</w:t>
      </w:r>
      <w:r w:rsidRPr="00EA39AB">
        <w:rPr>
          <w:rFonts w:eastAsia="Times New Roman" w:cs="Times New Roman"/>
          <w:sz w:val="26"/>
          <w:szCs w:val="26"/>
          <w:lang w:eastAsia="ru-RU"/>
        </w:rPr>
        <w:t>уча</w:t>
      </w:r>
      <w:r w:rsidR="005E0206">
        <w:rPr>
          <w:rFonts w:eastAsia="Times New Roman" w:cs="Times New Roman"/>
          <w:sz w:val="26"/>
          <w:szCs w:val="26"/>
          <w:lang w:eastAsia="ru-RU"/>
        </w:rPr>
        <w:t>ю</w:t>
      </w:r>
      <w:r w:rsidRPr="00EA39AB">
        <w:rPr>
          <w:rFonts w:eastAsia="Times New Roman" w:cs="Times New Roman"/>
          <w:sz w:val="26"/>
          <w:szCs w:val="26"/>
          <w:lang w:eastAsia="ru-RU"/>
        </w:rPr>
        <w:t>щихся в системе дополнительного образования нашла отражение в участии лицеистов в различных конкурсах, спортивных мероприятиях муниципального и регионал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ьного уровней, а также участие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в проведении 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внутрилицейских</w:t>
      </w:r>
      <w:proofErr w:type="spellEnd"/>
      <w:r w:rsidRPr="00EA39AB">
        <w:rPr>
          <w:rFonts w:eastAsia="Times New Roman" w:cs="Times New Roman"/>
          <w:sz w:val="26"/>
          <w:szCs w:val="26"/>
          <w:lang w:eastAsia="ru-RU"/>
        </w:rPr>
        <w:t xml:space="preserve"> мероприятий.</w:t>
      </w:r>
    </w:p>
    <w:p w:rsidR="006D7513" w:rsidRPr="00EA39AB" w:rsidRDefault="005E0206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/>
          <w:sz w:val="26"/>
          <w:szCs w:val="26"/>
          <w:lang w:eastAsia="ru-RU"/>
        </w:rPr>
        <w:t>Обу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ча</w:t>
      </w:r>
      <w:r>
        <w:rPr>
          <w:rFonts w:eastAsia="Times New Roman" w:cs="Times New Roman"/>
          <w:sz w:val="26"/>
          <w:szCs w:val="26"/>
          <w:lang w:eastAsia="ru-RU"/>
        </w:rPr>
        <w:t>ю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щиеся лицея являются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 неизменными участниками всех мероприятий в учреждении, а также выступали в различных учреждениях городского округа Анадырь на мероприятиях муниципального и регионального масштабов (закрытие Кубка Губернатора, концерт, посвященный юбилею </w:t>
      </w:r>
      <w:proofErr w:type="spellStart"/>
      <w:r w:rsidR="006D7513" w:rsidRPr="00EA39AB">
        <w:rPr>
          <w:rFonts w:eastAsia="Times New Roman" w:cs="Times New Roman"/>
          <w:sz w:val="26"/>
          <w:szCs w:val="26"/>
          <w:lang w:eastAsia="ru-RU"/>
        </w:rPr>
        <w:t>нацгвардии</w:t>
      </w:r>
      <w:proofErr w:type="spellEnd"/>
      <w:r w:rsidR="006D7513" w:rsidRPr="00EA39AB">
        <w:rPr>
          <w:rFonts w:eastAsia="Times New Roman" w:cs="Times New Roman"/>
          <w:sz w:val="26"/>
          <w:szCs w:val="26"/>
          <w:lang w:eastAsia="ru-RU"/>
        </w:rPr>
        <w:t>, Учитель года – 2017</w:t>
      </w:r>
      <w:r>
        <w:rPr>
          <w:rFonts w:eastAsia="Times New Roman" w:cs="Times New Roman"/>
          <w:sz w:val="26"/>
          <w:szCs w:val="26"/>
          <w:lang w:eastAsia="ru-RU"/>
        </w:rPr>
        <w:t>, 2018, 2019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>, праздничные концерты в ДНТ и др.). Ребята, посещающие студию национального танца</w:t>
      </w:r>
      <w:r>
        <w:rPr>
          <w:rFonts w:eastAsia="Times New Roman" w:cs="Times New Roman"/>
          <w:sz w:val="26"/>
          <w:szCs w:val="26"/>
          <w:lang w:eastAsia="ru-RU"/>
        </w:rPr>
        <w:t>,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 также представляли свое творчество на лицейской сцене.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Кружок «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Художественное слово» имел своей целью развитие практических навыков выразительного чтения </w:t>
      </w:r>
      <w:r w:rsidRPr="005E0206">
        <w:rPr>
          <w:rFonts w:eastAsia="Times New Roman" w:cs="Times New Roman"/>
          <w:sz w:val="26"/>
          <w:szCs w:val="26"/>
          <w:lang w:eastAsia="ru-RU"/>
        </w:rPr>
        <w:t>обуча</w:t>
      </w:r>
      <w:r>
        <w:rPr>
          <w:rFonts w:eastAsia="Times New Roman" w:cs="Times New Roman"/>
          <w:sz w:val="26"/>
          <w:szCs w:val="26"/>
          <w:lang w:eastAsia="ru-RU"/>
        </w:rPr>
        <w:t>ю</w:t>
      </w:r>
      <w:r w:rsidRPr="005E0206">
        <w:rPr>
          <w:rFonts w:eastAsia="Times New Roman" w:cs="Times New Roman"/>
          <w:sz w:val="26"/>
          <w:szCs w:val="26"/>
          <w:lang w:eastAsia="ru-RU"/>
        </w:rPr>
        <w:t>щихся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, ознакомление их с определенными теоретическими сведениями. 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lastRenderedPageBreak/>
        <w:t xml:space="preserve"> </w:t>
      </w:r>
      <w:r w:rsidRPr="00EA39AB">
        <w:rPr>
          <w:rFonts w:eastAsia="Times New Roman" w:cs="Times New Roman"/>
          <w:sz w:val="26"/>
          <w:szCs w:val="26"/>
          <w:lang w:eastAsia="ru-RU"/>
        </w:rPr>
        <w:tab/>
        <w:t xml:space="preserve"> Общеинтеллектуальное и художественно-эстетические направления дополнительного образования предусматривали выставки, творческие работы, проектную деятельность и другие технологии, что способствовало поддержанию любознат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 xml:space="preserve">ельности </w:t>
      </w:r>
      <w:r w:rsidR="005E0206">
        <w:rPr>
          <w:rFonts w:eastAsia="Times New Roman" w:cs="Times New Roman"/>
          <w:sz w:val="26"/>
          <w:szCs w:val="26"/>
          <w:lang w:eastAsia="ru-RU"/>
        </w:rPr>
        <w:t>обучающихся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 xml:space="preserve">. </w:t>
      </w:r>
    </w:p>
    <w:p w:rsidR="006D7513" w:rsidRPr="00EA39AB" w:rsidRDefault="004C11A6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Спортивное направление включает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 работу спортивных секций по баскетболу, волейболу, спортивной 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гимнастике и каратэ 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кеукушинкай</w:t>
      </w:r>
      <w:proofErr w:type="spellEnd"/>
      <w:r w:rsidR="005E0206">
        <w:rPr>
          <w:rFonts w:eastAsia="Times New Roman" w:cs="Times New Roman"/>
          <w:sz w:val="26"/>
          <w:szCs w:val="26"/>
          <w:lang w:eastAsia="ru-RU"/>
        </w:rPr>
        <w:t>, тяжёлой атлетике, вольной борьбе хоккею с шайбой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. </w:t>
      </w:r>
      <w:r w:rsidR="005E0206">
        <w:rPr>
          <w:rFonts w:eastAsia="Times New Roman" w:cs="Times New Roman"/>
          <w:sz w:val="26"/>
          <w:szCs w:val="26"/>
          <w:lang w:eastAsia="ru-RU"/>
        </w:rPr>
        <w:t xml:space="preserve">Главная задача этих программ - 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укрепление здоровья </w:t>
      </w:r>
      <w:r w:rsidR="005E0206" w:rsidRPr="005E0206">
        <w:rPr>
          <w:rFonts w:eastAsia="Times New Roman" w:cs="Times New Roman"/>
          <w:sz w:val="26"/>
          <w:szCs w:val="26"/>
          <w:lang w:eastAsia="ru-RU"/>
        </w:rPr>
        <w:t>обучающихся,</w:t>
      </w:r>
      <w:r w:rsidR="006D7513" w:rsidRPr="00EA39AB">
        <w:rPr>
          <w:rFonts w:eastAsia="Times New Roman" w:cs="Times New Roman"/>
          <w:sz w:val="26"/>
          <w:szCs w:val="26"/>
          <w:lang w:eastAsia="ru-RU"/>
        </w:rPr>
        <w:t xml:space="preserve"> развитие их спортивных наклонностей, формирование здорового образа жизни. Достижения участников спортивных секций: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участие в муниципальном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этапе Всероссийских спортивных соревнований школьников «Президентские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состязания» (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1 место) и Всероссийских спортивных игр школьников «Президентские спортивные игры» 2016-2017 учебного года (команда юношей - первое место по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баскетболу, девушки 1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место по волейболу, итоговое -1 место).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-участие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в соревнованиях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на «Кубок Мэра г. Анадырь» по игровым выдам спорта (баскетбол юноши – I место; девушки I место);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 участие </w:t>
      </w:r>
      <w:r w:rsidR="005E0206">
        <w:rPr>
          <w:rFonts w:eastAsia="Times New Roman" w:cs="Times New Roman"/>
          <w:sz w:val="26"/>
          <w:szCs w:val="26"/>
          <w:lang w:eastAsia="ru-RU"/>
        </w:rPr>
        <w:t xml:space="preserve">обучающихся 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ЧОПЛ в соревнованиях сборных команд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«Кубка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Губернатора»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среди муниципальных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образований (взрослые) по игровым видам спорта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(в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составе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команд муниципальных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районов округа: по баскетболу среди женщин – 1 место; по баскетболу среди мужчин – 2 место; по баскетболу среди мужчин – 3 место);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 участие в финале военно-патриотической игры «Зарница – 2017»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(конкурсе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разборки сборки автомата - второе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место, в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медицинском конкурсе-1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место, чемпионат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по пейнтболу- 1 место, в общекомандном зачете - четвертое место). 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-  участие в «Летнем фестивале Всероссийского физкультурно-спортивного комплекса «Готов к труду и обороне (ГТО) среди обучающихся образовательных организаций (выполнены нормативы ГТО по заявленным видам программы)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  участие в молодежном первенстве городского округа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Анадырь в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3-х игровых видах спорта: баскетбол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(девушки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и юноши), волейбол (девушки и юноши), мини-футбол (юноши).  Призовые места: баскетбол- юноши 1 место, девушки – 1 место; волейбол- юноши – 1 место, девушки- 1 место, мини-футбол – 1 место).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 участие в ХХХV открытой Всероссийской массовой лыжной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гонке «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Лыжня России -2017» (призовые места: в группе до 16 лет на дистанции 2 км - 1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место,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2 место; в группе до 18 лет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среди девушек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-1 место ,2 место; среди юношей до 19 лет на дистанции 5 км - 3 место).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-участие команды лицея в товарищеских встречах по баскетболу среди юношей и девушек с командами Чукотского филиала ФГАОУ ВПО «Северо-Восточный федеральный университет имени М.К. Амосова» и ГАОУ СПО ЧАО «Чукотский многопрофильный колледж», МО МВД России и др.</w:t>
      </w:r>
    </w:p>
    <w:p w:rsidR="00712526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-участие </w:t>
      </w:r>
      <w:r w:rsidR="005E0206">
        <w:rPr>
          <w:rFonts w:eastAsia="Times New Roman" w:cs="Times New Roman"/>
          <w:sz w:val="26"/>
          <w:szCs w:val="26"/>
          <w:lang w:eastAsia="ru-RU"/>
        </w:rPr>
        <w:t>обучающихся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лицея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в первенстве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России по северному многоборью среди девушек 14-15 лет (1 место прыжки через нарты, 1 место -бег с палк</w:t>
      </w:r>
      <w:r w:rsidR="00455E4D">
        <w:rPr>
          <w:rFonts w:eastAsia="Times New Roman" w:cs="Times New Roman"/>
          <w:sz w:val="26"/>
          <w:szCs w:val="26"/>
          <w:lang w:eastAsia="ru-RU"/>
        </w:rPr>
        <w:t xml:space="preserve">ой, 2 место - метание топора, </w:t>
      </w:r>
      <w:r w:rsidRPr="00EA39AB">
        <w:rPr>
          <w:rFonts w:eastAsia="Times New Roman" w:cs="Times New Roman"/>
          <w:sz w:val="26"/>
          <w:szCs w:val="26"/>
          <w:lang w:eastAsia="ru-RU"/>
        </w:rPr>
        <w:t>в общем зачете – 2 место).</w:t>
      </w:r>
      <w:r w:rsidRPr="00EA39AB">
        <w:rPr>
          <w:rFonts w:cs="Times New Roman"/>
          <w:sz w:val="26"/>
          <w:szCs w:val="26"/>
        </w:rPr>
        <w:t xml:space="preserve"> </w:t>
      </w:r>
      <w:r w:rsidRPr="00EA39AB">
        <w:rPr>
          <w:rFonts w:eastAsia="Times New Roman" w:cs="Times New Roman"/>
          <w:sz w:val="26"/>
          <w:szCs w:val="26"/>
          <w:lang w:eastAsia="ru-RU"/>
        </w:rPr>
        <w:t>Показатель 60 % охвата учащихся ГАОУ ЧАО ЧОПЛ дополнительным образованием (кружки, секции, студии) только в лицее, не считая занятости</w:t>
      </w:r>
      <w:r w:rsidR="005E0206" w:rsidRPr="005E0206">
        <w:t xml:space="preserve"> </w:t>
      </w:r>
      <w:r w:rsidR="005E0206">
        <w:rPr>
          <w:rFonts w:eastAsia="Times New Roman" w:cs="Times New Roman"/>
          <w:sz w:val="26"/>
          <w:szCs w:val="26"/>
          <w:lang w:eastAsia="ru-RU"/>
        </w:rPr>
        <w:t xml:space="preserve">обучающихся </w:t>
      </w:r>
      <w:r w:rsidRPr="00EA39AB">
        <w:rPr>
          <w:rFonts w:eastAsia="Times New Roman" w:cs="Times New Roman"/>
          <w:sz w:val="26"/>
          <w:szCs w:val="26"/>
          <w:lang w:eastAsia="ru-RU"/>
        </w:rPr>
        <w:t>лицея в системе дополнительного образования за пределами образовательного учреждения, является хорошим показателем, демонстрирующим выполнение задач образовательным учреждением   по созданию условий для наиболее полного удовлетворения потребностей и интересов    лицеистов в полном объеме.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lastRenderedPageBreak/>
        <w:t xml:space="preserve">Наиболее значимые мероприятия, в которых были задействованы </w:t>
      </w:r>
      <w:r w:rsidR="00DE10D9" w:rsidRPr="00DE10D9">
        <w:rPr>
          <w:rFonts w:eastAsia="Times New Roman" w:cs="Times New Roman"/>
          <w:sz w:val="26"/>
          <w:szCs w:val="26"/>
          <w:lang w:eastAsia="ru-RU"/>
        </w:rPr>
        <w:t>обуча</w:t>
      </w:r>
      <w:r w:rsidR="00DE10D9">
        <w:rPr>
          <w:rFonts w:eastAsia="Times New Roman" w:cs="Times New Roman"/>
          <w:sz w:val="26"/>
          <w:szCs w:val="26"/>
          <w:lang w:eastAsia="ru-RU"/>
        </w:rPr>
        <w:t>ющихся</w:t>
      </w:r>
      <w:r w:rsidRPr="00EA39AB">
        <w:rPr>
          <w:rFonts w:eastAsia="Times New Roman" w:cs="Times New Roman"/>
          <w:sz w:val="26"/>
          <w:szCs w:val="26"/>
          <w:lang w:eastAsia="ru-RU"/>
        </w:rPr>
        <w:t>, посещающие кружки и секции творческ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 xml:space="preserve">ого, </w:t>
      </w:r>
      <w:proofErr w:type="spellStart"/>
      <w:r w:rsidR="004C11A6" w:rsidRPr="00EA39AB">
        <w:rPr>
          <w:rFonts w:eastAsia="Times New Roman" w:cs="Times New Roman"/>
          <w:sz w:val="26"/>
          <w:szCs w:val="26"/>
          <w:lang w:eastAsia="ru-RU"/>
        </w:rPr>
        <w:t>общеинтеллектуального</w:t>
      </w:r>
      <w:proofErr w:type="spellEnd"/>
      <w:r w:rsidR="004C11A6" w:rsidRPr="00EA39AB">
        <w:rPr>
          <w:rFonts w:eastAsia="Times New Roman" w:cs="Times New Roman"/>
          <w:sz w:val="26"/>
          <w:szCs w:val="26"/>
          <w:lang w:eastAsia="ru-RU"/>
        </w:rPr>
        <w:t xml:space="preserve"> и ху</w:t>
      </w:r>
      <w:r w:rsidRPr="00EA39AB">
        <w:rPr>
          <w:rFonts w:eastAsia="Times New Roman" w:cs="Times New Roman"/>
          <w:sz w:val="26"/>
          <w:szCs w:val="26"/>
          <w:lang w:eastAsia="ru-RU"/>
        </w:rPr>
        <w:t>дожественно-эстетического направлений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Участие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в региональной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военно-патриотической игре «Зарница» 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Проектная деятельность «Победа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деда -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моя победа»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конкурсе военно-патриотических клубов «Ориентир»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Торжественное мероприятие, посвященное Дню образования Чукотского АО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Урок мужества, посвящённый Дню памяти о россиянах, исполнявших свой долг за пределами Отечества (совместно с 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Росгвардией</w:t>
      </w:r>
      <w:proofErr w:type="spellEnd"/>
      <w:r w:rsidRPr="00EA39AB">
        <w:rPr>
          <w:rFonts w:eastAsia="Times New Roman" w:cs="Times New Roman"/>
          <w:sz w:val="26"/>
          <w:szCs w:val="26"/>
          <w:lang w:eastAsia="ru-RU"/>
        </w:rPr>
        <w:t>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муниципальном слете военно-патриотических клубов и организаций «Я-патриот»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Торжественное мероприятие, посвященное з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акрытию Года добровольца (волон</w:t>
      </w:r>
      <w:r w:rsidRPr="00EA39AB">
        <w:rPr>
          <w:rFonts w:eastAsia="Times New Roman" w:cs="Times New Roman"/>
          <w:sz w:val="26"/>
          <w:szCs w:val="26"/>
          <w:lang w:eastAsia="ru-RU"/>
        </w:rPr>
        <w:t>тера)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Отчетный концерт участников вокальной студ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ии «Лад» и хореографической сту</w:t>
      </w:r>
      <w:r w:rsidRPr="00EA39AB">
        <w:rPr>
          <w:rFonts w:eastAsia="Times New Roman" w:cs="Times New Roman"/>
          <w:sz w:val="26"/>
          <w:szCs w:val="26"/>
          <w:lang w:eastAsia="ru-RU"/>
        </w:rPr>
        <w:t>дии «Отражение»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Торжественное мероприятие «С днем рождения, Чукотка!»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Концертная программа «День учителя»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Торжественное мероприятие, посвященное Дню лицеиста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Торжественное мероприятие, посвященное Дню защитника Отечества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Литературно-музыкальная композиция, посв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ященная Дню Победы, «Нам завеща</w:t>
      </w:r>
      <w:r w:rsidRPr="00EA39AB">
        <w:rPr>
          <w:rFonts w:eastAsia="Times New Roman" w:cs="Times New Roman"/>
          <w:sz w:val="26"/>
          <w:szCs w:val="26"/>
          <w:lang w:eastAsia="ru-RU"/>
        </w:rPr>
        <w:t>на память…»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Благотворительный концерт «Добрая елка» (ЧОПЛ, ТО «Белый берег»)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Соревнования по робототехнике «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Роборалли</w:t>
      </w:r>
      <w:proofErr w:type="spellEnd"/>
      <w:r w:rsidRPr="00EA39AB">
        <w:rPr>
          <w:rFonts w:eastAsia="Times New Roman" w:cs="Times New Roman"/>
          <w:sz w:val="26"/>
          <w:szCs w:val="26"/>
          <w:lang w:eastAsia="ru-RU"/>
        </w:rPr>
        <w:t>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63CF6">
        <w:rPr>
          <w:rFonts w:eastAsia="Times New Roman" w:cs="Times New Roman"/>
          <w:sz w:val="26"/>
          <w:szCs w:val="26"/>
          <w:lang w:eastAsia="ru-RU"/>
        </w:rPr>
        <w:t>Фестиваль театрального мастерства (</w:t>
      </w:r>
      <w:proofErr w:type="spellStart"/>
      <w:r w:rsidRPr="00E63CF6">
        <w:rPr>
          <w:rFonts w:eastAsia="Times New Roman" w:cs="Times New Roman"/>
          <w:sz w:val="26"/>
          <w:szCs w:val="26"/>
          <w:lang w:eastAsia="ru-RU"/>
        </w:rPr>
        <w:t>ДЮиДТ</w:t>
      </w:r>
      <w:proofErr w:type="spellEnd"/>
      <w:r w:rsidRPr="00E63CF6">
        <w:rPr>
          <w:rFonts w:eastAsia="Times New Roman" w:cs="Times New Roman"/>
          <w:sz w:val="26"/>
          <w:szCs w:val="26"/>
          <w:lang w:eastAsia="ru-RU"/>
        </w:rPr>
        <w:t>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Закрытие окружного конкурса «Педагог года Чукотки-2019</w:t>
      </w:r>
      <w:r w:rsidR="00DE10D9">
        <w:rPr>
          <w:rFonts w:eastAsia="Times New Roman" w:cs="Times New Roman"/>
          <w:sz w:val="26"/>
          <w:szCs w:val="26"/>
          <w:lang w:eastAsia="ru-RU"/>
        </w:rPr>
        <w:t>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Программа в рамках акции «Георгиевская ленточка» «Мадонны войны»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Акция «Студенческий десант» (МОМВД России по ЧАО)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спортивных мероприятиях города, округа: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Участие во II муниципальных соревнованиях 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по плаванию среди юношей и деву</w:t>
      </w:r>
      <w:r w:rsidRPr="00EA39AB">
        <w:rPr>
          <w:rFonts w:eastAsia="Times New Roman" w:cs="Times New Roman"/>
          <w:sz w:val="26"/>
          <w:szCs w:val="26"/>
          <w:lang w:eastAsia="ru-RU"/>
        </w:rPr>
        <w:t>шек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Чемпионате школьной баскетбольн</w:t>
      </w:r>
      <w:r w:rsidR="004C11A6" w:rsidRPr="00EA39AB">
        <w:rPr>
          <w:rFonts w:eastAsia="Times New Roman" w:cs="Times New Roman"/>
          <w:sz w:val="26"/>
          <w:szCs w:val="26"/>
          <w:lang w:eastAsia="ru-RU"/>
        </w:rPr>
        <w:t>ой лиги «КЭС-</w:t>
      </w:r>
      <w:proofErr w:type="spellStart"/>
      <w:r w:rsidR="004C11A6" w:rsidRPr="00EA39AB">
        <w:rPr>
          <w:rFonts w:eastAsia="Times New Roman" w:cs="Times New Roman"/>
          <w:sz w:val="26"/>
          <w:szCs w:val="26"/>
          <w:lang w:eastAsia="ru-RU"/>
        </w:rPr>
        <w:t>баскет</w:t>
      </w:r>
      <w:proofErr w:type="spellEnd"/>
      <w:r w:rsidR="004C11A6" w:rsidRPr="00EA39AB">
        <w:rPr>
          <w:rFonts w:eastAsia="Times New Roman" w:cs="Times New Roman"/>
          <w:sz w:val="26"/>
          <w:szCs w:val="26"/>
          <w:lang w:eastAsia="ru-RU"/>
        </w:rPr>
        <w:t>» муниципаль</w:t>
      </w:r>
      <w:r w:rsidRPr="00EA39AB">
        <w:rPr>
          <w:rFonts w:eastAsia="Times New Roman" w:cs="Times New Roman"/>
          <w:sz w:val="26"/>
          <w:szCs w:val="26"/>
          <w:lang w:eastAsia="ru-RU"/>
        </w:rPr>
        <w:t>ный этап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массовом забеге «Кросс Нации – 2018», посвящённом всероссийскому дню бега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Участие команды лицея в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рамках молодежного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первенства городского округа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Анадырь в игровых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видах спорта.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«Летнем фестивале Всероссийско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>го физкультурно-спортивного ком</w:t>
      </w:r>
      <w:r w:rsidRPr="00EA39AB">
        <w:rPr>
          <w:rFonts w:eastAsia="Times New Roman" w:cs="Times New Roman"/>
          <w:sz w:val="26"/>
          <w:szCs w:val="26"/>
          <w:lang w:eastAsia="ru-RU"/>
        </w:rPr>
        <w:t>плекса «Готов к труду и обороне (ГТО) среди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 xml:space="preserve"> обучающихся образовательных ор</w:t>
      </w:r>
      <w:r w:rsidRPr="00EA39AB">
        <w:rPr>
          <w:rFonts w:eastAsia="Times New Roman" w:cs="Times New Roman"/>
          <w:sz w:val="26"/>
          <w:szCs w:val="26"/>
          <w:lang w:eastAsia="ru-RU"/>
        </w:rPr>
        <w:t>ганизаций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команды лицея в Муниципальном эт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>апе Всероссийских спортивных со</w:t>
      </w:r>
      <w:r w:rsidRPr="00EA39AB">
        <w:rPr>
          <w:rFonts w:eastAsia="Times New Roman" w:cs="Times New Roman"/>
          <w:sz w:val="26"/>
          <w:szCs w:val="26"/>
          <w:lang w:eastAsia="ru-RU"/>
        </w:rPr>
        <w:t>ревнований учащихся «Президентские состязания» (1 место) и Всероссийских спортивных игр учащихся «Президентские спортивные игры» -2019г. (1 место)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ХХХV открытой Всероссийской ма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 xml:space="preserve">ссовой лыжной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гонке «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>Лыжня Рос</w:t>
      </w:r>
      <w:r w:rsidRPr="00EA39AB">
        <w:rPr>
          <w:rFonts w:eastAsia="Times New Roman" w:cs="Times New Roman"/>
          <w:sz w:val="26"/>
          <w:szCs w:val="26"/>
          <w:lang w:eastAsia="ru-RU"/>
        </w:rPr>
        <w:t>сии -2019»</w:t>
      </w:r>
    </w:p>
    <w:p w:rsidR="006D7513" w:rsidRPr="00EA39AB" w:rsidRDefault="006D7513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Выезд команды лицея в профильную спортивн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>ую смену в г.</w:t>
      </w:r>
      <w:r w:rsidR="00DE10D9">
        <w:rPr>
          <w:rFonts w:eastAsia="Times New Roman" w:cs="Times New Roman"/>
          <w:sz w:val="26"/>
          <w:szCs w:val="26"/>
          <w:lang w:eastAsia="ru-RU"/>
        </w:rPr>
        <w:t xml:space="preserve"> </w:t>
      </w:r>
      <w:r w:rsidR="00461163" w:rsidRPr="00EA39AB">
        <w:rPr>
          <w:rFonts w:eastAsia="Times New Roman" w:cs="Times New Roman"/>
          <w:sz w:val="26"/>
          <w:szCs w:val="26"/>
          <w:lang w:eastAsia="ru-RU"/>
        </w:rPr>
        <w:t>Анапа в рамках Все</w:t>
      </w:r>
      <w:r w:rsidRPr="00EA39AB">
        <w:rPr>
          <w:rFonts w:eastAsia="Times New Roman" w:cs="Times New Roman"/>
          <w:sz w:val="26"/>
          <w:szCs w:val="26"/>
          <w:lang w:eastAsia="ru-RU"/>
        </w:rPr>
        <w:t>российских Президентских спортивных состязаний и игр школьников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Встреча со служащими ФССП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Международная акция "Тест по Великой Отечественной войне"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Урок мужества «Памяти А. Прилуцких»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Всероссийская просветительская акция «Большой этнографический диктант»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во Всероссийской акции «Свеча памяти»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волонтерской акции «Выборы Губернатора на Чукотке»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lastRenderedPageBreak/>
        <w:t>Парламентский урок в Думе ЧАО «25 лет Конституции РФ» (Дума ЧАО)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во Всероссийской олимпиаде по избирательному праву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региональном этапе Всероссийского юнармейского конкурса «Есть такая профессия-Родину защищать» в рамках ежегодного Всероссийского конкурса «Лучший урок письма»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Акция «Задай вопрос юристу» в рамках Дня правовой помощи детям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конкурсе «Вместе против коррупции» (Прокуратура ЧАО)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Агитационная работа по участию в конкурсе фотографий «Вместе против коррупции» 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Участие в круглом </w:t>
      </w:r>
      <w:r w:rsidR="00DE10D9" w:rsidRPr="00EA39AB">
        <w:rPr>
          <w:rFonts w:eastAsia="Times New Roman" w:cs="Times New Roman"/>
          <w:sz w:val="26"/>
          <w:szCs w:val="26"/>
          <w:lang w:eastAsia="ru-RU"/>
        </w:rPr>
        <w:t>столе с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сотрудниками органов УВД по вопросам правонарушений, совершаемых несовершеннолетними, ответственности родителей за воспитание детей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акции «Я мобильник берегу»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во II Всероссийском правовом (юридическом) диктанте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 акции «Международный День энергосбережения»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Окружная молодежная гуманитарная конференция «Молодежь: свобода и ответственность»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Благотворительный концерт «Добрая елка» (ЧОПЛ, ТО «Белый берег»)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Речевой </w:t>
      </w:r>
      <w:r w:rsidR="00DE10D9" w:rsidRPr="00EA39AB">
        <w:rPr>
          <w:rFonts w:eastAsia="Times New Roman" w:cs="Times New Roman"/>
          <w:sz w:val="26"/>
          <w:szCs w:val="26"/>
          <w:lang w:eastAsia="ru-RU"/>
        </w:rPr>
        <w:t>тюнинг «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Как слово наше отзовется» (к Международному дню родного языка) (б-ка им. 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Тана-Богороаза</w:t>
      </w:r>
      <w:proofErr w:type="spellEnd"/>
      <w:r w:rsidRPr="00EA39AB">
        <w:rPr>
          <w:rFonts w:eastAsia="Times New Roman" w:cs="Times New Roman"/>
          <w:sz w:val="26"/>
          <w:szCs w:val="26"/>
          <w:lang w:eastAsia="ru-RU"/>
        </w:rPr>
        <w:t>)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Региональный этап телевизионной гуманитарной олимпиады школьников «Умницы и умники Чукотки»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Всероссийский географический диктант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во Всероссийской акции «Час кода». Тематический урок информатики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Профориентационная встреча со студентами и сотрудниками СВФУ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во Всероссийской акции «Большой этнографический диктант»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Всероссийский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урок «</w:t>
      </w:r>
      <w:r w:rsidRPr="00EA39AB">
        <w:rPr>
          <w:rFonts w:eastAsia="Times New Roman" w:cs="Times New Roman"/>
          <w:sz w:val="26"/>
          <w:szCs w:val="26"/>
          <w:lang w:eastAsia="ru-RU"/>
        </w:rPr>
        <w:t>Экология и энергосбережение» в рамках Всероссийского фестиваля энергосбережения # Вместе Ярче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Презентация проекта мобильного приложения «ON 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Russia</w:t>
      </w:r>
      <w:proofErr w:type="spellEnd"/>
      <w:r w:rsidRPr="00EA39AB">
        <w:rPr>
          <w:rFonts w:eastAsia="Times New Roman" w:cs="Times New Roman"/>
          <w:sz w:val="26"/>
          <w:szCs w:val="26"/>
          <w:lang w:eastAsia="ru-RU"/>
        </w:rPr>
        <w:t>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Урок «Цифры» (Центробанк)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Участие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в мероприятиях</w:t>
      </w:r>
      <w:r w:rsidRPr="00EA39AB">
        <w:rPr>
          <w:rFonts w:eastAsia="Times New Roman" w:cs="Times New Roman"/>
          <w:sz w:val="26"/>
          <w:szCs w:val="26"/>
          <w:lang w:eastAsia="ru-RU"/>
        </w:rPr>
        <w:t xml:space="preserve"> Первого межрегионального форума «Идея в бизнес. Бизнес –в результат»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Научно-практическая конференция «Шаг в будущее»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Интегрированные уроки </w:t>
      </w:r>
      <w:proofErr w:type="spellStart"/>
      <w:r w:rsidRPr="00EA39AB">
        <w:rPr>
          <w:rFonts w:eastAsia="Times New Roman" w:cs="Times New Roman"/>
          <w:sz w:val="26"/>
          <w:szCs w:val="26"/>
          <w:lang w:eastAsia="ru-RU"/>
        </w:rPr>
        <w:t>валеологии</w:t>
      </w:r>
      <w:proofErr w:type="spellEnd"/>
      <w:r w:rsidRPr="00EA39AB">
        <w:rPr>
          <w:rFonts w:eastAsia="Times New Roman" w:cs="Times New Roman"/>
          <w:sz w:val="26"/>
          <w:szCs w:val="26"/>
          <w:lang w:eastAsia="ru-RU"/>
        </w:rPr>
        <w:t xml:space="preserve"> и ОБЖ в 10-11-х классах</w:t>
      </w:r>
    </w:p>
    <w:p w:rsidR="00C501A8" w:rsidRPr="00EA39AB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>Участие команды лицея в Муниципальном этапе Всероссийских спортивных соревнований учащихся «Президентские состязания» (1 место) и Всероссийских спортивных игр учащихся «Президентские спортивные игры» -2019г. (1 место)</w:t>
      </w:r>
    </w:p>
    <w:p w:rsidR="00E63CF6" w:rsidRDefault="00C501A8" w:rsidP="00C846A0">
      <w:pPr>
        <w:jc w:val="both"/>
        <w:rPr>
          <w:rFonts w:eastAsia="Times New Roman" w:cs="Times New Roman"/>
          <w:sz w:val="26"/>
          <w:szCs w:val="26"/>
          <w:lang w:eastAsia="ru-RU"/>
        </w:rPr>
      </w:pPr>
      <w:r w:rsidRPr="00EA39AB">
        <w:rPr>
          <w:rFonts w:eastAsia="Times New Roman" w:cs="Times New Roman"/>
          <w:sz w:val="26"/>
          <w:szCs w:val="26"/>
          <w:lang w:eastAsia="ru-RU"/>
        </w:rPr>
        <w:t xml:space="preserve">Участие в ХХХV открытой Всероссийской массовой лыжной </w:t>
      </w:r>
      <w:r w:rsidR="00455E4D" w:rsidRPr="00EA39AB">
        <w:rPr>
          <w:rFonts w:eastAsia="Times New Roman" w:cs="Times New Roman"/>
          <w:sz w:val="26"/>
          <w:szCs w:val="26"/>
          <w:lang w:eastAsia="ru-RU"/>
        </w:rPr>
        <w:t>гонке «</w:t>
      </w:r>
      <w:r w:rsidRPr="00EA39AB">
        <w:rPr>
          <w:rFonts w:eastAsia="Times New Roman" w:cs="Times New Roman"/>
          <w:sz w:val="26"/>
          <w:szCs w:val="26"/>
          <w:lang w:eastAsia="ru-RU"/>
        </w:rPr>
        <w:t>Лыжня России -2019»</w:t>
      </w:r>
    </w:p>
    <w:p w:rsidR="00EA39AB" w:rsidRDefault="00EA39AB" w:rsidP="00C846A0">
      <w:pPr>
        <w:jc w:val="center"/>
        <w:rPr>
          <w:rFonts w:eastAsia="Times New Roman" w:cs="Times New Roman"/>
          <w:b/>
          <w:sz w:val="26"/>
          <w:szCs w:val="26"/>
          <w:lang w:eastAsia="ru-RU"/>
        </w:rPr>
      </w:pPr>
      <w:r w:rsidRPr="00EA39AB">
        <w:rPr>
          <w:rFonts w:eastAsia="Times New Roman" w:cs="Times New Roman"/>
          <w:b/>
          <w:sz w:val="26"/>
          <w:szCs w:val="26"/>
          <w:lang w:eastAsia="ru-RU"/>
        </w:rPr>
        <w:t>Штатное расписание Центра образования</w:t>
      </w:r>
    </w:p>
    <w:p w:rsidR="00EA39AB" w:rsidRPr="00392469" w:rsidRDefault="00EA39AB" w:rsidP="00C846A0">
      <w:pPr>
        <w:jc w:val="center"/>
        <w:rPr>
          <w:rFonts w:eastAsia="Times New Roman" w:cs="Times New Roman"/>
          <w:b/>
          <w:sz w:val="26"/>
          <w:szCs w:val="26"/>
          <w:lang w:eastAsia="ru-RU"/>
        </w:rPr>
      </w:pPr>
      <w:r w:rsidRPr="00EA39AB">
        <w:rPr>
          <w:rFonts w:eastAsia="Times New Roman" w:cs="Times New Roman"/>
          <w:b/>
          <w:sz w:val="26"/>
          <w:szCs w:val="26"/>
          <w:lang w:eastAsia="ru-RU"/>
        </w:rPr>
        <w:t xml:space="preserve">цифрового и гуманитарного </w:t>
      </w:r>
      <w:proofErr w:type="gramStart"/>
      <w:r w:rsidRPr="00EA39AB">
        <w:rPr>
          <w:rFonts w:eastAsia="Times New Roman" w:cs="Times New Roman"/>
          <w:b/>
          <w:sz w:val="26"/>
          <w:szCs w:val="26"/>
          <w:lang w:eastAsia="ru-RU"/>
        </w:rPr>
        <w:t xml:space="preserve">профилей </w:t>
      </w:r>
      <w:r w:rsidR="00392469">
        <w:rPr>
          <w:rFonts w:eastAsia="Times New Roman" w:cs="Times New Roman"/>
          <w:b/>
          <w:sz w:val="26"/>
          <w:szCs w:val="26"/>
          <w:lang w:eastAsia="ru-RU"/>
        </w:rPr>
        <w:t xml:space="preserve"> </w:t>
      </w:r>
      <w:r w:rsidRPr="00EA39AB">
        <w:rPr>
          <w:rFonts w:eastAsia="Times New Roman" w:cs="Times New Roman"/>
          <w:b/>
          <w:sz w:val="26"/>
          <w:szCs w:val="26"/>
          <w:lang w:eastAsia="ru-RU"/>
        </w:rPr>
        <w:t>"</w:t>
      </w:r>
      <w:proofErr w:type="gramEnd"/>
      <w:r w:rsidRPr="00EA39AB">
        <w:rPr>
          <w:rFonts w:eastAsia="Times New Roman" w:cs="Times New Roman"/>
          <w:b/>
          <w:sz w:val="26"/>
          <w:szCs w:val="26"/>
          <w:lang w:eastAsia="ru-RU"/>
        </w:rPr>
        <w:t>Точка роста"</w:t>
      </w:r>
    </w:p>
    <w:p w:rsidR="00392C60" w:rsidRDefault="00392C60" w:rsidP="00C846A0">
      <w:pPr>
        <w:contextualSpacing/>
        <w:jc w:val="both"/>
        <w:rPr>
          <w:rFonts w:eastAsia="Calibri" w:cs="Times New Roman"/>
          <w:szCs w:val="24"/>
        </w:rPr>
      </w:pP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Требования к кадровому составу и штатной численности Центра</w:t>
      </w:r>
      <w:r w:rsidR="00EA39AB" w:rsidRPr="00455E4D">
        <w:rPr>
          <w:rFonts w:eastAsia="Calibri" w:cs="Times New Roman"/>
          <w:sz w:val="26"/>
          <w:szCs w:val="24"/>
        </w:rPr>
        <w:t xml:space="preserve"> («Методические рекомендации по созданию мест, в том числе рекомендации к обновлению материально-технической базы с целью реализации основных и дополнительных общеобразовательных программ цифрового, естественнонаучного, технического и гуманитарного профилей в образовательных организациях, расположенных в сельской местности и малых городах, и дистанционных программ обучения </w:t>
      </w:r>
      <w:r w:rsidR="00EA39AB" w:rsidRPr="00455E4D">
        <w:rPr>
          <w:rFonts w:eastAsia="Calibri" w:cs="Times New Roman"/>
          <w:sz w:val="26"/>
          <w:szCs w:val="24"/>
        </w:rPr>
        <w:lastRenderedPageBreak/>
        <w:t>определенных категорий обучающихся, в том числе на базе сетевого партнерства» от 28 февраля 2019 г.):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b/>
          <w:sz w:val="26"/>
          <w:szCs w:val="24"/>
        </w:rPr>
      </w:pPr>
      <w:r w:rsidRPr="00455E4D">
        <w:rPr>
          <w:rFonts w:eastAsia="Calibri" w:cs="Times New Roman"/>
          <w:b/>
          <w:sz w:val="26"/>
          <w:szCs w:val="24"/>
        </w:rPr>
        <w:t>5.1. Требования к определению штатной численности Центра.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Определение штатной численности и формирование штатного расписания для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обеспечения функционирования Центра осуществляется в соответствии с нормами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федерального законодательства, касающимися нормирования и оплаты труда в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образовательных организациях, а также в соответствии с локальными правовыми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актами субъектов Российской Федерации, на территории которых осуществляют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деятельность Центра: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- Трудовой кодекс Российской Федерации от 30 декабря 2001 г. № 197-ФЗ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(далее – ТК РФ);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- Федеральный закон от 29 декабря 2012 г. № 273-ФЗ «Об образовании в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Российской Федерации»;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- Приказ Минобрнауки России от 22 декабря 2014 г. № 1601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«О продолжительности рабочего времени (нормах часов педагогической работы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за ставку заработной платы) педагогических работников и о порядке определения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учебной нагрузки педагогических работников, оговариваемой в трудовом договоре»;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- постановление Минтруда России от 21 августа 1998 г. №37 «Об утверждении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квалификационного справочника должностей руководителей, специалистов и других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служащих»;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- постановление Минтруда России от 30 июня 2003 г. № 41 «Об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особенностях работы по совместительству педагогических, медицинских,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фармацевтических работников и работников культуры»;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 xml:space="preserve">- Приказ </w:t>
      </w:r>
      <w:proofErr w:type="spellStart"/>
      <w:r w:rsidRPr="00455E4D">
        <w:rPr>
          <w:rFonts w:eastAsia="Calibri" w:cs="Times New Roman"/>
          <w:sz w:val="26"/>
          <w:szCs w:val="24"/>
        </w:rPr>
        <w:t>Минздравсоцразвития</w:t>
      </w:r>
      <w:proofErr w:type="spellEnd"/>
      <w:r w:rsidRPr="00455E4D">
        <w:rPr>
          <w:rFonts w:eastAsia="Calibri" w:cs="Times New Roman"/>
          <w:sz w:val="26"/>
          <w:szCs w:val="24"/>
        </w:rPr>
        <w:t xml:space="preserve"> РФ от 28 ноября 2008 г. № 678 «Об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утверждении Единого квалификационного справочника должностей руководителей,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специалистов и служащих, раздел «Квалификационные характеристики должностей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работников учрежд</w:t>
      </w:r>
      <w:r w:rsidR="00EA39AB" w:rsidRPr="00455E4D">
        <w:rPr>
          <w:rFonts w:eastAsia="Calibri" w:cs="Times New Roman"/>
          <w:sz w:val="26"/>
          <w:szCs w:val="24"/>
        </w:rPr>
        <w:t>ений органов по делам молодежи»</w:t>
      </w:r>
      <w:r w:rsidRPr="00455E4D">
        <w:rPr>
          <w:rFonts w:eastAsia="Calibri" w:cs="Times New Roman"/>
          <w:sz w:val="26"/>
          <w:szCs w:val="24"/>
        </w:rPr>
        <w:t>.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 xml:space="preserve">- Приказ </w:t>
      </w:r>
      <w:proofErr w:type="spellStart"/>
      <w:r w:rsidRPr="00455E4D">
        <w:rPr>
          <w:rFonts w:eastAsia="Calibri" w:cs="Times New Roman"/>
          <w:sz w:val="26"/>
          <w:szCs w:val="24"/>
        </w:rPr>
        <w:t>Минздравсоцразвития</w:t>
      </w:r>
      <w:proofErr w:type="spellEnd"/>
      <w:r w:rsidRPr="00455E4D">
        <w:rPr>
          <w:rFonts w:eastAsia="Calibri" w:cs="Times New Roman"/>
          <w:sz w:val="26"/>
          <w:szCs w:val="24"/>
        </w:rPr>
        <w:t xml:space="preserve"> РФ от 26 августа 2010 г. № 761н «Об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утверждении Единого квалификационного справочника должностей руководителей,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специалистов и служащих, раздел «Квалификационные характеристики должностей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работников образования»;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Должности, введенные в штатное расписание образовательной организации,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как по категориям должностей, так и по количеству штатных единиц, должны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обеспечивать реализацию целей и задач Центра.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Численность штатных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единиц для обеспечения функционирования Центра должна быть не менее четырех.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На должность руководителя Центра может быть назначен работник как из числа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управленческого, так и педагогического состава образовательной организации по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усмотрению учредителя.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В случае заключения трудовых договоров с основным персоналом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образовательной организации допускается совмещение не более двух должностей.</w:t>
      </w:r>
    </w:p>
    <w:p w:rsidR="00573170" w:rsidRPr="00455E4D" w:rsidRDefault="00573170" w:rsidP="00C846A0">
      <w:pPr>
        <w:contextualSpacing/>
        <w:jc w:val="both"/>
        <w:rPr>
          <w:rFonts w:eastAsia="Calibri" w:cs="Times New Roman"/>
          <w:sz w:val="26"/>
          <w:szCs w:val="24"/>
        </w:rPr>
      </w:pPr>
      <w:r w:rsidRPr="00455E4D">
        <w:rPr>
          <w:rFonts w:eastAsia="Calibri" w:cs="Times New Roman"/>
          <w:sz w:val="26"/>
          <w:szCs w:val="24"/>
        </w:rPr>
        <w:t>К каждой должности из числа работников Центра разрабатывается и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утверждается должностная инструкция. Должностные инструкции разрабатываются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в соответствии с профессиональными стандартами из национального реестра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профессиональных стандартов в соответствии со статьи 11 и 73 Федерального закона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«Об образовании в Российской Федерации»; статьи 195.3. Трудового кодекса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Российской Федерации; статьи 11, 46 и 73 Федерального закона «Об образовании в</w:t>
      </w:r>
      <w:r w:rsidR="00EA39AB" w:rsidRPr="00455E4D">
        <w:rPr>
          <w:rFonts w:eastAsia="Calibri" w:cs="Times New Roman"/>
          <w:sz w:val="26"/>
          <w:szCs w:val="24"/>
        </w:rPr>
        <w:t xml:space="preserve"> </w:t>
      </w:r>
      <w:r w:rsidRPr="00455E4D">
        <w:rPr>
          <w:rFonts w:eastAsia="Calibri" w:cs="Times New Roman"/>
          <w:sz w:val="26"/>
          <w:szCs w:val="24"/>
        </w:rPr>
        <w:t>Российской Федерации».</w:t>
      </w:r>
    </w:p>
    <w:p w:rsidR="00392C60" w:rsidRPr="00455E4D" w:rsidRDefault="00392C60" w:rsidP="00C846A0">
      <w:pPr>
        <w:contextualSpacing/>
        <w:jc w:val="both"/>
        <w:rPr>
          <w:rFonts w:eastAsia="Calibri" w:cs="Times New Roman"/>
          <w:sz w:val="26"/>
          <w:szCs w:val="24"/>
        </w:rPr>
      </w:pPr>
    </w:p>
    <w:p w:rsidR="00E60CC9" w:rsidRPr="00455E4D" w:rsidRDefault="00EA39AB" w:rsidP="00C846A0">
      <w:pPr>
        <w:contextualSpacing/>
        <w:jc w:val="both"/>
        <w:rPr>
          <w:rFonts w:eastAsia="Times New Roman" w:cs="Times New Roman"/>
          <w:sz w:val="26"/>
          <w:lang w:eastAsia="ru-RU"/>
        </w:rPr>
      </w:pPr>
      <w:r w:rsidRPr="00455E4D">
        <w:rPr>
          <w:rFonts w:eastAsia="Calibri" w:cs="Times New Roman"/>
          <w:sz w:val="26"/>
          <w:szCs w:val="24"/>
        </w:rPr>
        <w:lastRenderedPageBreak/>
        <w:t>Постановлением Госкомстата РФ от 5 января 2004 г. № 1 «Об утверждении унифицированных форм первичной учетной документации</w:t>
      </w:r>
      <w:r w:rsidR="00954CEC" w:rsidRPr="00455E4D">
        <w:rPr>
          <w:rFonts w:eastAsia="Calibri" w:cs="Times New Roman"/>
          <w:sz w:val="26"/>
          <w:szCs w:val="24"/>
        </w:rPr>
        <w:t xml:space="preserve"> по учету труда и его </w:t>
      </w:r>
      <w:r w:rsidR="00455E4D" w:rsidRPr="00455E4D">
        <w:rPr>
          <w:rFonts w:eastAsia="Calibri" w:cs="Times New Roman"/>
          <w:sz w:val="26"/>
          <w:szCs w:val="24"/>
        </w:rPr>
        <w:t>оплаты» была</w:t>
      </w:r>
      <w:r w:rsidR="00954CEC" w:rsidRPr="00455E4D">
        <w:rPr>
          <w:rFonts w:eastAsia="Calibri" w:cs="Times New Roman"/>
          <w:sz w:val="26"/>
          <w:szCs w:val="24"/>
        </w:rPr>
        <w:t xml:space="preserve"> утверждена форма «Штатное </w:t>
      </w:r>
      <w:r w:rsidRPr="00455E4D">
        <w:rPr>
          <w:rFonts w:eastAsia="Calibri" w:cs="Times New Roman"/>
          <w:sz w:val="26"/>
          <w:szCs w:val="24"/>
        </w:rPr>
        <w:t>расписание (форма № Т-3)», которое должно применяться для оформления структуры, штатного состава и штатной численности организации в соответствии с ее Уставом (Положением). Штатное расписание должно содержать перечень структурных подразделений, наименование должностей, специальностей, профессий с указанием квалификации, сведения о количестве штатных единиц.</w:t>
      </w:r>
    </w:p>
    <w:p w:rsidR="00954CEC" w:rsidRDefault="00E60CC9" w:rsidP="00954CEC">
      <w:pPr>
        <w:shd w:val="clear" w:color="auto" w:fill="FFFFFF"/>
        <w:spacing w:line="288" w:lineRule="atLeast"/>
        <w:jc w:val="center"/>
        <w:textAlignment w:val="baseline"/>
        <w:rPr>
          <w:rFonts w:eastAsia="Times New Roman" w:cs="Times New Roman"/>
          <w:b/>
          <w:color w:val="3C3C3C"/>
          <w:spacing w:val="2"/>
          <w:sz w:val="26"/>
          <w:szCs w:val="26"/>
          <w:lang w:eastAsia="ru-RU"/>
        </w:rPr>
      </w:pPr>
      <w:r w:rsidRPr="00E60CC9">
        <w:rPr>
          <w:rFonts w:eastAsia="Times New Roman" w:cs="Times New Roman"/>
          <w:b/>
          <w:color w:val="3C3C3C"/>
          <w:spacing w:val="2"/>
          <w:sz w:val="26"/>
          <w:szCs w:val="26"/>
          <w:lang w:eastAsia="ru-RU"/>
        </w:rPr>
        <w:t xml:space="preserve">Штатное расписание Центра образования </w:t>
      </w:r>
    </w:p>
    <w:p w:rsidR="00E60CC9" w:rsidRPr="00E60CC9" w:rsidRDefault="00E60CC9" w:rsidP="00954CEC">
      <w:pPr>
        <w:shd w:val="clear" w:color="auto" w:fill="FFFFFF"/>
        <w:spacing w:line="288" w:lineRule="atLeast"/>
        <w:jc w:val="center"/>
        <w:textAlignment w:val="baseline"/>
        <w:rPr>
          <w:rFonts w:eastAsia="Times New Roman" w:cs="Times New Roman"/>
          <w:b/>
          <w:color w:val="3C3C3C"/>
          <w:spacing w:val="2"/>
          <w:sz w:val="26"/>
          <w:szCs w:val="26"/>
          <w:lang w:eastAsia="ru-RU"/>
        </w:rPr>
      </w:pPr>
      <w:r w:rsidRPr="00E60CC9">
        <w:rPr>
          <w:rFonts w:eastAsia="Times New Roman" w:cs="Times New Roman"/>
          <w:b/>
          <w:color w:val="3C3C3C"/>
          <w:spacing w:val="2"/>
          <w:sz w:val="26"/>
          <w:szCs w:val="26"/>
          <w:lang w:eastAsia="ru-RU"/>
        </w:rPr>
        <w:t>цифрового и гуманитарного профилей "Точка роста"</w:t>
      </w:r>
    </w:p>
    <w:p w:rsidR="00E60CC9" w:rsidRPr="00E60CC9" w:rsidRDefault="00E60CC9" w:rsidP="00E60CC9">
      <w:pPr>
        <w:shd w:val="clear" w:color="auto" w:fill="FFFFFF"/>
        <w:spacing w:line="315" w:lineRule="atLeast"/>
        <w:jc w:val="center"/>
        <w:textAlignment w:val="baseline"/>
        <w:rPr>
          <w:rFonts w:eastAsia="Times New Roman" w:cs="Times New Roman"/>
          <w:color w:val="2D2D2D"/>
          <w:spacing w:val="2"/>
          <w:sz w:val="22"/>
          <w:lang w:eastAsia="ru-RU"/>
        </w:rPr>
      </w:pPr>
    </w:p>
    <w:tbl>
      <w:tblPr>
        <w:tblW w:w="10679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8"/>
        <w:gridCol w:w="5873"/>
        <w:gridCol w:w="2598"/>
      </w:tblGrid>
      <w:tr w:rsidR="00573170" w:rsidRPr="00E60CC9" w:rsidTr="00455E4D">
        <w:tc>
          <w:tcPr>
            <w:tcW w:w="2208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573170" w:rsidRPr="00681F4C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b/>
                <w:color w:val="2D2D2D"/>
                <w:sz w:val="26"/>
                <w:lang w:eastAsia="ru-RU"/>
              </w:rPr>
            </w:pPr>
            <w:r w:rsidRPr="00681F4C">
              <w:rPr>
                <w:rFonts w:eastAsia="Times New Roman" w:cs="Times New Roman"/>
                <w:b/>
                <w:color w:val="2D2D2D"/>
                <w:sz w:val="26"/>
                <w:lang w:eastAsia="ru-RU"/>
              </w:rPr>
              <w:t>Категория персонала</w:t>
            </w: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573170" w:rsidRPr="00681F4C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b/>
                <w:color w:val="2D2D2D"/>
                <w:sz w:val="26"/>
                <w:lang w:eastAsia="ru-RU"/>
              </w:rPr>
            </w:pPr>
            <w:r w:rsidRPr="00681F4C">
              <w:rPr>
                <w:rFonts w:eastAsia="Times New Roman" w:cs="Times New Roman"/>
                <w:b/>
                <w:color w:val="2D2D2D"/>
                <w:sz w:val="26"/>
                <w:lang w:eastAsia="ru-RU"/>
              </w:rPr>
              <w:t>Позиция (содержание деятельности)</w:t>
            </w:r>
          </w:p>
        </w:tc>
        <w:tc>
          <w:tcPr>
            <w:tcW w:w="2598" w:type="dxa"/>
          </w:tcPr>
          <w:p w:rsidR="00573170" w:rsidRPr="00681F4C" w:rsidRDefault="00573170" w:rsidP="00573170">
            <w:pPr>
              <w:tabs>
                <w:tab w:val="left" w:pos="3176"/>
              </w:tabs>
              <w:jc w:val="center"/>
              <w:rPr>
                <w:rFonts w:cs="Times New Roman"/>
                <w:b/>
                <w:sz w:val="26"/>
              </w:rPr>
            </w:pPr>
            <w:r w:rsidRPr="00681F4C">
              <w:rPr>
                <w:rFonts w:cs="Times New Roman"/>
                <w:b/>
                <w:sz w:val="26"/>
              </w:rPr>
              <w:t>Кол-во штатных единиц</w:t>
            </w:r>
          </w:p>
        </w:tc>
      </w:tr>
      <w:tr w:rsidR="00573170" w:rsidRPr="00E60CC9" w:rsidTr="00455E4D">
        <w:tc>
          <w:tcPr>
            <w:tcW w:w="2208" w:type="dxa"/>
            <w:vMerge w:val="restart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573170" w:rsidRPr="00392469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Управленческий персонал</w:t>
            </w: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573170" w:rsidRPr="00392469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Руководитель</w:t>
            </w:r>
          </w:p>
        </w:tc>
        <w:tc>
          <w:tcPr>
            <w:tcW w:w="2598" w:type="dxa"/>
          </w:tcPr>
          <w:p w:rsidR="00573170" w:rsidRPr="00392469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1</w:t>
            </w:r>
          </w:p>
        </w:tc>
      </w:tr>
      <w:tr w:rsidR="00573170" w:rsidRPr="00E60CC9" w:rsidTr="00455E4D">
        <w:tc>
          <w:tcPr>
            <w:tcW w:w="2208" w:type="dxa"/>
            <w:vMerge/>
            <w:tcMar>
              <w:top w:w="0" w:type="dxa"/>
              <w:left w:w="74" w:type="dxa"/>
              <w:bottom w:w="0" w:type="dxa"/>
              <w:right w:w="74" w:type="dxa"/>
            </w:tcMar>
          </w:tcPr>
          <w:p w:rsidR="00573170" w:rsidRPr="00392469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</w:tcPr>
          <w:p w:rsidR="00573170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Заместитель руководителя</w:t>
            </w:r>
          </w:p>
        </w:tc>
        <w:tc>
          <w:tcPr>
            <w:tcW w:w="2598" w:type="dxa"/>
          </w:tcPr>
          <w:p w:rsidR="00573170" w:rsidRPr="00392469" w:rsidRDefault="00573170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1</w:t>
            </w:r>
          </w:p>
        </w:tc>
      </w:tr>
      <w:tr w:rsidR="00954CEC" w:rsidRPr="00E60CC9" w:rsidTr="00455E4D">
        <w:tc>
          <w:tcPr>
            <w:tcW w:w="2208" w:type="dxa"/>
            <w:vMerge w:val="restart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Основной персонал (учебная часть)</w:t>
            </w: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Педагог дополнительного образования</w:t>
            </w:r>
          </w:p>
        </w:tc>
        <w:tc>
          <w:tcPr>
            <w:tcW w:w="2598" w:type="dxa"/>
          </w:tcPr>
          <w:p w:rsidR="00954CEC" w:rsidRPr="00392469" w:rsidRDefault="004B40BF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2</w:t>
            </w:r>
          </w:p>
        </w:tc>
      </w:tr>
      <w:tr w:rsidR="00954CEC" w:rsidRPr="00E60CC9" w:rsidTr="00455E4D">
        <w:tc>
          <w:tcPr>
            <w:tcW w:w="2208" w:type="dxa"/>
            <w:vMerge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Педагог-организатор</w:t>
            </w:r>
          </w:p>
        </w:tc>
        <w:tc>
          <w:tcPr>
            <w:tcW w:w="2598" w:type="dxa"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1</w:t>
            </w:r>
          </w:p>
        </w:tc>
      </w:tr>
      <w:tr w:rsidR="00954CEC" w:rsidRPr="00E60CC9" w:rsidTr="00455E4D">
        <w:tc>
          <w:tcPr>
            <w:tcW w:w="2208" w:type="dxa"/>
            <w:vMerge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Педагог по предмету "Физическая культура и основы безопасности жизнедеятельности"</w:t>
            </w:r>
          </w:p>
        </w:tc>
        <w:tc>
          <w:tcPr>
            <w:tcW w:w="2598" w:type="dxa"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2</w:t>
            </w:r>
          </w:p>
        </w:tc>
      </w:tr>
      <w:tr w:rsidR="00954CEC" w:rsidRPr="00E60CC9" w:rsidTr="00455E4D">
        <w:tc>
          <w:tcPr>
            <w:tcW w:w="2208" w:type="dxa"/>
            <w:vMerge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Педагог по предмету "Технология"</w:t>
            </w:r>
          </w:p>
        </w:tc>
        <w:tc>
          <w:tcPr>
            <w:tcW w:w="2598" w:type="dxa"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1</w:t>
            </w:r>
          </w:p>
        </w:tc>
      </w:tr>
      <w:tr w:rsidR="00954CEC" w:rsidRPr="00E60CC9" w:rsidTr="00455E4D">
        <w:tc>
          <w:tcPr>
            <w:tcW w:w="2208" w:type="dxa"/>
            <w:vMerge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</w:p>
        </w:tc>
        <w:tc>
          <w:tcPr>
            <w:tcW w:w="5873" w:type="dxa"/>
            <w:tcMar>
              <w:top w:w="0" w:type="dxa"/>
              <w:left w:w="74" w:type="dxa"/>
              <w:bottom w:w="0" w:type="dxa"/>
              <w:right w:w="74" w:type="dxa"/>
            </w:tcMar>
            <w:hideMark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Педагог по предмету "Математика и информатика"</w:t>
            </w:r>
          </w:p>
        </w:tc>
        <w:tc>
          <w:tcPr>
            <w:tcW w:w="2598" w:type="dxa"/>
          </w:tcPr>
          <w:p w:rsidR="00954CEC" w:rsidRPr="00392469" w:rsidRDefault="00954CEC" w:rsidP="00573170">
            <w:pPr>
              <w:spacing w:line="315" w:lineRule="atLeast"/>
              <w:jc w:val="center"/>
              <w:textAlignment w:val="baseline"/>
              <w:rPr>
                <w:rFonts w:eastAsia="Times New Roman" w:cs="Times New Roman"/>
                <w:color w:val="2D2D2D"/>
                <w:sz w:val="26"/>
                <w:lang w:eastAsia="ru-RU"/>
              </w:rPr>
            </w:pPr>
            <w:r w:rsidRPr="00392469">
              <w:rPr>
                <w:rFonts w:eastAsia="Times New Roman" w:cs="Times New Roman"/>
                <w:color w:val="2D2D2D"/>
                <w:sz w:val="26"/>
                <w:lang w:eastAsia="ru-RU"/>
              </w:rPr>
              <w:t>2</w:t>
            </w:r>
          </w:p>
        </w:tc>
      </w:tr>
    </w:tbl>
    <w:p w:rsidR="004B40BF" w:rsidRDefault="004B40BF" w:rsidP="006F4C1B">
      <w:pPr>
        <w:jc w:val="both"/>
        <w:rPr>
          <w:rFonts w:eastAsia="Times New Roman" w:cs="Times New Roman"/>
          <w:sz w:val="22"/>
          <w:lang w:eastAsia="ru-RU"/>
        </w:rPr>
      </w:pPr>
    </w:p>
    <w:p w:rsidR="00E60CC9" w:rsidRPr="00392469" w:rsidRDefault="00537D7E" w:rsidP="006F4C1B">
      <w:pPr>
        <w:jc w:val="both"/>
        <w:rPr>
          <w:rFonts w:eastAsia="Times New Roman" w:cs="Times New Roman"/>
          <w:b/>
          <w:i/>
          <w:sz w:val="22"/>
          <w:lang w:eastAsia="ru-RU"/>
        </w:rPr>
      </w:pPr>
      <w:r w:rsidRPr="00392469">
        <w:rPr>
          <w:rFonts w:eastAsia="Times New Roman" w:cs="Times New Roman"/>
          <w:b/>
          <w:i/>
          <w:sz w:val="22"/>
          <w:lang w:eastAsia="ru-RU"/>
        </w:rPr>
        <w:t>Допускается совмещение не более двух должностей.</w:t>
      </w:r>
    </w:p>
    <w:p w:rsidR="00842F65" w:rsidRPr="00D311E2" w:rsidRDefault="00842F65" w:rsidP="00523BC8">
      <w:pPr>
        <w:tabs>
          <w:tab w:val="left" w:pos="3176"/>
        </w:tabs>
        <w:rPr>
          <w:rFonts w:cs="Times New Roman"/>
          <w:sz w:val="22"/>
        </w:rPr>
      </w:pPr>
    </w:p>
    <w:p w:rsidR="004650DE" w:rsidRPr="00954CEC" w:rsidRDefault="00392C60" w:rsidP="004650DE">
      <w:pPr>
        <w:tabs>
          <w:tab w:val="left" w:pos="3176"/>
        </w:tabs>
        <w:jc w:val="center"/>
        <w:rPr>
          <w:rFonts w:cs="Times New Roman"/>
          <w:b/>
          <w:sz w:val="26"/>
          <w:szCs w:val="26"/>
        </w:rPr>
      </w:pPr>
      <w:r w:rsidRPr="00954CEC">
        <w:rPr>
          <w:rFonts w:cs="Times New Roman"/>
          <w:b/>
          <w:sz w:val="26"/>
          <w:szCs w:val="26"/>
        </w:rPr>
        <w:t xml:space="preserve">Обоснование представленного </w:t>
      </w:r>
      <w:r w:rsidR="004650DE" w:rsidRPr="00954CEC">
        <w:rPr>
          <w:rFonts w:cs="Times New Roman"/>
          <w:b/>
          <w:sz w:val="26"/>
          <w:szCs w:val="26"/>
        </w:rPr>
        <w:t>Штатного расписания</w:t>
      </w:r>
    </w:p>
    <w:p w:rsidR="00392C60" w:rsidRPr="00954CEC" w:rsidRDefault="004650DE" w:rsidP="004650DE">
      <w:pPr>
        <w:tabs>
          <w:tab w:val="left" w:pos="3176"/>
        </w:tabs>
        <w:jc w:val="center"/>
        <w:rPr>
          <w:rFonts w:cs="Times New Roman"/>
          <w:b/>
          <w:sz w:val="26"/>
          <w:szCs w:val="26"/>
        </w:rPr>
      </w:pPr>
      <w:r w:rsidRPr="00954CEC">
        <w:rPr>
          <w:rFonts w:cs="Times New Roman"/>
          <w:b/>
          <w:sz w:val="26"/>
          <w:szCs w:val="26"/>
        </w:rPr>
        <w:t>Центра образования цифрового и гуманитарного профилей "Точка роста".</w:t>
      </w:r>
    </w:p>
    <w:p w:rsidR="004650DE" w:rsidRPr="00954CEC" w:rsidRDefault="004650DE" w:rsidP="004650DE">
      <w:pPr>
        <w:tabs>
          <w:tab w:val="left" w:pos="3176"/>
        </w:tabs>
        <w:jc w:val="center"/>
        <w:rPr>
          <w:rFonts w:cs="Times New Roman"/>
          <w:b/>
          <w:sz w:val="26"/>
          <w:szCs w:val="26"/>
        </w:rPr>
      </w:pPr>
    </w:p>
    <w:p w:rsidR="004650DE" w:rsidRPr="00954CEC" w:rsidRDefault="00506EF7" w:rsidP="009F7130">
      <w:pPr>
        <w:tabs>
          <w:tab w:val="left" w:pos="3176"/>
        </w:tabs>
        <w:rPr>
          <w:rFonts w:cs="Times New Roman"/>
          <w:b/>
          <w:sz w:val="26"/>
          <w:szCs w:val="26"/>
        </w:rPr>
      </w:pPr>
      <w:r w:rsidRPr="00954CEC">
        <w:rPr>
          <w:rFonts w:cs="Times New Roman"/>
          <w:b/>
          <w:sz w:val="26"/>
          <w:szCs w:val="26"/>
        </w:rPr>
        <w:t>Математика и и</w:t>
      </w:r>
      <w:r w:rsidR="004650DE" w:rsidRPr="00954CEC">
        <w:rPr>
          <w:rFonts w:cs="Times New Roman"/>
          <w:b/>
          <w:sz w:val="26"/>
          <w:szCs w:val="26"/>
        </w:rPr>
        <w:t>нформатика, робототехника:</w:t>
      </w:r>
    </w:p>
    <w:p w:rsidR="004650DE" w:rsidRPr="00954CEC" w:rsidRDefault="00392C60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Согласно национальной образовательной инициативе «Наша новая школа», утвержденной Д. Медведевым, современное образование должно обеспечивать: – изучение не только достижений прошлого, но и технологий, которые пригодятся в будущем; – обучение, ориентированное как на </w:t>
      </w:r>
      <w:proofErr w:type="spellStart"/>
      <w:r w:rsidRPr="00954CEC">
        <w:rPr>
          <w:rFonts w:cs="Times New Roman"/>
          <w:sz w:val="26"/>
          <w:szCs w:val="26"/>
        </w:rPr>
        <w:t>знаниевый</w:t>
      </w:r>
      <w:proofErr w:type="spellEnd"/>
      <w:r w:rsidRPr="00954CEC">
        <w:rPr>
          <w:rFonts w:cs="Times New Roman"/>
          <w:sz w:val="26"/>
          <w:szCs w:val="26"/>
        </w:rPr>
        <w:t xml:space="preserve">, так и </w:t>
      </w:r>
      <w:proofErr w:type="spellStart"/>
      <w:r w:rsidRPr="00954CEC">
        <w:rPr>
          <w:rFonts w:cs="Times New Roman"/>
          <w:sz w:val="26"/>
          <w:szCs w:val="26"/>
        </w:rPr>
        <w:t>де</w:t>
      </w:r>
      <w:r w:rsidR="004650DE" w:rsidRPr="00954CEC">
        <w:rPr>
          <w:rFonts w:cs="Times New Roman"/>
          <w:sz w:val="26"/>
          <w:szCs w:val="26"/>
        </w:rPr>
        <w:t>ятельностный</w:t>
      </w:r>
      <w:proofErr w:type="spellEnd"/>
      <w:r w:rsidR="004650DE" w:rsidRPr="00954CEC">
        <w:rPr>
          <w:rFonts w:cs="Times New Roman"/>
          <w:sz w:val="26"/>
          <w:szCs w:val="26"/>
        </w:rPr>
        <w:t xml:space="preserve"> аспекты содержания образования</w:t>
      </w:r>
      <w:r w:rsidRPr="00954CEC">
        <w:rPr>
          <w:rFonts w:cs="Times New Roman"/>
          <w:sz w:val="26"/>
          <w:szCs w:val="26"/>
        </w:rPr>
        <w:t>. В связи с этим обучение робототехнике детей становится все больше актуальной и значимой задачей. Изучение робототехники позволяет ученикам развивать коммуникативные навыки, так как в основном конструирование роботов происходит в группе, учиться принимать самостоятельные и нестандартные решения, развивать творческое мышление. Также робототехника может выступать не только как самостоятельный предмет, но и внедрятся в остальные школьные дисциплины</w:t>
      </w:r>
      <w:r w:rsidR="004650DE" w:rsidRPr="00954CEC">
        <w:rPr>
          <w:rFonts w:cs="Times New Roman"/>
          <w:sz w:val="26"/>
          <w:szCs w:val="26"/>
        </w:rPr>
        <w:t xml:space="preserve"> (ОБЖ, физика, химия, биология, математика)</w:t>
      </w:r>
      <w:r w:rsidRPr="00954CEC">
        <w:rPr>
          <w:rFonts w:cs="Times New Roman"/>
          <w:sz w:val="26"/>
          <w:szCs w:val="26"/>
        </w:rPr>
        <w:t>. Робототехнические конструк</w:t>
      </w:r>
      <w:r w:rsidR="004650DE" w:rsidRPr="00954CEC">
        <w:rPr>
          <w:rFonts w:cs="Times New Roman"/>
          <w:sz w:val="26"/>
          <w:szCs w:val="26"/>
        </w:rPr>
        <w:t>торы можно использовать при де</w:t>
      </w:r>
      <w:r w:rsidRPr="00954CEC">
        <w:rPr>
          <w:rFonts w:cs="Times New Roman"/>
          <w:sz w:val="26"/>
          <w:szCs w:val="26"/>
        </w:rPr>
        <w:t>монстрации учебных экспериментов по физике, математике, физике и био</w:t>
      </w:r>
      <w:r w:rsidR="004650DE" w:rsidRPr="00954CEC">
        <w:rPr>
          <w:rFonts w:cs="Times New Roman"/>
          <w:sz w:val="26"/>
          <w:szCs w:val="26"/>
        </w:rPr>
        <w:t>логии, что позволяет уви</w:t>
      </w:r>
      <w:r w:rsidRPr="00954CEC">
        <w:rPr>
          <w:rFonts w:cs="Times New Roman"/>
          <w:sz w:val="26"/>
          <w:szCs w:val="26"/>
        </w:rPr>
        <w:t xml:space="preserve">деть картину реального мира. Использование роботов делает процесс обучения более интересным и понятным. Ученик лучше разбирается в том, что создал и увидел </w:t>
      </w:r>
      <w:r w:rsidR="004650DE" w:rsidRPr="00954CEC">
        <w:rPr>
          <w:rFonts w:cs="Times New Roman"/>
          <w:sz w:val="26"/>
          <w:szCs w:val="26"/>
        </w:rPr>
        <w:t xml:space="preserve">сам. Поэтому очевидна необходимость изучения робототехники в </w:t>
      </w:r>
      <w:r w:rsidR="00392469" w:rsidRPr="00954CEC">
        <w:rPr>
          <w:rFonts w:cs="Times New Roman"/>
          <w:sz w:val="26"/>
          <w:szCs w:val="26"/>
        </w:rPr>
        <w:t>программе Центра</w:t>
      </w:r>
      <w:r w:rsidR="004650DE" w:rsidRPr="00954CEC">
        <w:rPr>
          <w:rFonts w:cs="Times New Roman"/>
          <w:sz w:val="26"/>
          <w:szCs w:val="26"/>
        </w:rPr>
        <w:t xml:space="preserve"> образования цифрового и гуманитарного профилей "Точка роста". </w:t>
      </w:r>
    </w:p>
    <w:p w:rsidR="004650DE" w:rsidRPr="00954CEC" w:rsidRDefault="00392C60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Цикл научно-исследовательской и технической деятельности охватывающий учащихся с </w:t>
      </w:r>
      <w:r w:rsidR="004650DE" w:rsidRPr="00954CEC">
        <w:rPr>
          <w:rFonts w:cs="Times New Roman"/>
          <w:sz w:val="26"/>
          <w:szCs w:val="26"/>
        </w:rPr>
        <w:t>8 по 11 класс может быть следующий</w:t>
      </w:r>
      <w:r w:rsidRPr="00954CEC">
        <w:rPr>
          <w:rFonts w:cs="Times New Roman"/>
          <w:sz w:val="26"/>
          <w:szCs w:val="26"/>
        </w:rPr>
        <w:t xml:space="preserve">: </w:t>
      </w:r>
    </w:p>
    <w:p w:rsidR="004650DE" w:rsidRPr="00954CEC" w:rsidRDefault="00392C60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lastRenderedPageBreak/>
        <w:t>Секция «ИННОВАЦИОННЫЕ И ЗДОРОВЬЕСБЕРЕГАЮЩИЕ ТЕХНОЛОГИИ В СОВ</w:t>
      </w:r>
      <w:r w:rsidR="004650DE" w:rsidRPr="00954CEC">
        <w:rPr>
          <w:rFonts w:cs="Times New Roman"/>
          <w:sz w:val="26"/>
          <w:szCs w:val="26"/>
        </w:rPr>
        <w:t xml:space="preserve">РЕМЕННОМ ОБРАЗОВАНИИ» 8 </w:t>
      </w:r>
      <w:r w:rsidRPr="00954CEC">
        <w:rPr>
          <w:rFonts w:cs="Times New Roman"/>
          <w:sz w:val="26"/>
          <w:szCs w:val="26"/>
        </w:rPr>
        <w:t>класс – LEGO – творчество (развитие внимания, сообразитель</w:t>
      </w:r>
      <w:r w:rsidR="004650DE" w:rsidRPr="00954CEC">
        <w:rPr>
          <w:rFonts w:cs="Times New Roman"/>
          <w:sz w:val="26"/>
          <w:szCs w:val="26"/>
        </w:rPr>
        <w:t>ности, памяти</w:t>
      </w:r>
      <w:r w:rsidRPr="00954CEC">
        <w:rPr>
          <w:rFonts w:cs="Times New Roman"/>
          <w:sz w:val="26"/>
          <w:szCs w:val="26"/>
        </w:rPr>
        <w:t xml:space="preserve">); </w:t>
      </w:r>
    </w:p>
    <w:p w:rsidR="004650DE" w:rsidRPr="00954CEC" w:rsidRDefault="004650DE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– </w:t>
      </w:r>
      <w:r w:rsidR="00392469" w:rsidRPr="00954CEC">
        <w:rPr>
          <w:rFonts w:cs="Times New Roman"/>
          <w:sz w:val="26"/>
          <w:szCs w:val="26"/>
        </w:rPr>
        <w:t>9 класс</w:t>
      </w:r>
      <w:r w:rsidR="00392C60" w:rsidRPr="00954CEC">
        <w:rPr>
          <w:rFonts w:cs="Times New Roman"/>
          <w:sz w:val="26"/>
          <w:szCs w:val="26"/>
        </w:rPr>
        <w:t xml:space="preserve"> – LEGO – конструирование (изучение простых машин – рычаги, ред</w:t>
      </w:r>
      <w:r w:rsidRPr="00954CEC">
        <w:rPr>
          <w:rFonts w:cs="Times New Roman"/>
          <w:sz w:val="26"/>
          <w:szCs w:val="26"/>
        </w:rPr>
        <w:t>укторы; про</w:t>
      </w:r>
      <w:r w:rsidR="00392C60" w:rsidRPr="00954CEC">
        <w:rPr>
          <w:rFonts w:cs="Times New Roman"/>
          <w:sz w:val="26"/>
          <w:szCs w:val="26"/>
        </w:rPr>
        <w:t xml:space="preserve">стое программирование); </w:t>
      </w:r>
    </w:p>
    <w:p w:rsidR="004650DE" w:rsidRPr="00954CEC" w:rsidRDefault="004650DE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– 10</w:t>
      </w:r>
      <w:r w:rsidR="00392C60" w:rsidRPr="00954CEC">
        <w:rPr>
          <w:rFonts w:cs="Times New Roman"/>
          <w:sz w:val="26"/>
          <w:szCs w:val="26"/>
        </w:rPr>
        <w:t xml:space="preserve"> класс – LEGO – робототехника (сборка и программиро</w:t>
      </w:r>
      <w:r w:rsidR="00CE0207" w:rsidRPr="00954CEC">
        <w:rPr>
          <w:rFonts w:cs="Times New Roman"/>
          <w:sz w:val="26"/>
          <w:szCs w:val="26"/>
        </w:rPr>
        <w:t>вание роботов, соревнования ро</w:t>
      </w:r>
      <w:r w:rsidR="00392C60" w:rsidRPr="00954CEC">
        <w:rPr>
          <w:rFonts w:cs="Times New Roman"/>
          <w:sz w:val="26"/>
          <w:szCs w:val="26"/>
        </w:rPr>
        <w:t xml:space="preserve">ботов); </w:t>
      </w:r>
    </w:p>
    <w:p w:rsidR="004650DE" w:rsidRPr="00954CEC" w:rsidRDefault="004650DE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– </w:t>
      </w:r>
      <w:r w:rsidR="00392C60" w:rsidRPr="00954CEC">
        <w:rPr>
          <w:rFonts w:cs="Times New Roman"/>
          <w:sz w:val="26"/>
          <w:szCs w:val="26"/>
        </w:rPr>
        <w:t>11 класс – программирование (изучение теории алгор</w:t>
      </w:r>
      <w:r w:rsidR="00CE0207" w:rsidRPr="00954CEC">
        <w:rPr>
          <w:rFonts w:cs="Times New Roman"/>
          <w:sz w:val="26"/>
          <w:szCs w:val="26"/>
        </w:rPr>
        <w:t>итмов, классических языков про</w:t>
      </w:r>
      <w:r w:rsidR="00392C60" w:rsidRPr="00954CEC">
        <w:rPr>
          <w:rFonts w:cs="Times New Roman"/>
          <w:sz w:val="26"/>
          <w:szCs w:val="26"/>
        </w:rPr>
        <w:t xml:space="preserve">граммирования); </w:t>
      </w:r>
    </w:p>
    <w:p w:rsidR="004650DE" w:rsidRPr="00954CEC" w:rsidRDefault="00392C60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– 8–11 класс – соревнования роботов (подготовка и участие в </w:t>
      </w:r>
      <w:r w:rsidR="004650DE" w:rsidRPr="00954CEC">
        <w:rPr>
          <w:rFonts w:cs="Times New Roman"/>
          <w:sz w:val="26"/>
          <w:szCs w:val="26"/>
        </w:rPr>
        <w:t>соревнованиях, изучение альтер</w:t>
      </w:r>
      <w:r w:rsidRPr="00954CEC">
        <w:rPr>
          <w:rFonts w:cs="Times New Roman"/>
          <w:sz w:val="26"/>
          <w:szCs w:val="26"/>
        </w:rPr>
        <w:t>нативных языков программирования роботов</w:t>
      </w:r>
      <w:r w:rsidR="004650DE" w:rsidRPr="00954CEC">
        <w:rPr>
          <w:rFonts w:cs="Times New Roman"/>
          <w:sz w:val="26"/>
          <w:szCs w:val="26"/>
        </w:rPr>
        <w:t xml:space="preserve">). </w:t>
      </w:r>
    </w:p>
    <w:p w:rsidR="004650DE" w:rsidRPr="00954CEC" w:rsidRDefault="004650DE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              Для обучения робото</w:t>
      </w:r>
      <w:r w:rsidR="00392C60" w:rsidRPr="00954CEC">
        <w:rPr>
          <w:rFonts w:cs="Times New Roman"/>
          <w:sz w:val="26"/>
          <w:szCs w:val="26"/>
        </w:rPr>
        <w:t xml:space="preserve">технике </w:t>
      </w:r>
      <w:r w:rsidR="00392C60" w:rsidRPr="00954CEC">
        <w:rPr>
          <w:rFonts w:cs="Times New Roman"/>
          <w:b/>
          <w:sz w:val="26"/>
          <w:szCs w:val="26"/>
        </w:rPr>
        <w:t>в средней школе</w:t>
      </w:r>
      <w:r w:rsidR="00392C60" w:rsidRPr="00954CEC">
        <w:rPr>
          <w:rFonts w:cs="Times New Roman"/>
          <w:sz w:val="26"/>
          <w:szCs w:val="26"/>
        </w:rPr>
        <w:t xml:space="preserve"> может быть использован конструктор </w:t>
      </w:r>
      <w:proofErr w:type="spellStart"/>
      <w:r w:rsidR="00392C60" w:rsidRPr="00954CEC">
        <w:rPr>
          <w:rFonts w:cs="Times New Roman"/>
          <w:sz w:val="26"/>
          <w:szCs w:val="26"/>
        </w:rPr>
        <w:t>Lego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 </w:t>
      </w:r>
      <w:proofErr w:type="spellStart"/>
      <w:r w:rsidR="00392C60" w:rsidRPr="00954CEC">
        <w:rPr>
          <w:rFonts w:cs="Times New Roman"/>
          <w:sz w:val="26"/>
          <w:szCs w:val="26"/>
        </w:rPr>
        <w:t>Mindstorms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, так же состоящий из стандартных деталей </w:t>
      </w:r>
      <w:proofErr w:type="spellStart"/>
      <w:r w:rsidR="00392C60" w:rsidRPr="00954CEC">
        <w:rPr>
          <w:rFonts w:cs="Times New Roman"/>
          <w:sz w:val="26"/>
          <w:szCs w:val="26"/>
        </w:rPr>
        <w:t>Lego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 (планки, оси, колеса, шестерни), сенсо</w:t>
      </w:r>
      <w:r w:rsidRPr="00954CEC">
        <w:rPr>
          <w:rFonts w:cs="Times New Roman"/>
          <w:sz w:val="26"/>
          <w:szCs w:val="26"/>
        </w:rPr>
        <w:t>ров, двигателей и программируемого блока NXT</w:t>
      </w:r>
      <w:r w:rsidR="00392C60" w:rsidRPr="00954CEC">
        <w:rPr>
          <w:rFonts w:cs="Times New Roman"/>
          <w:sz w:val="26"/>
          <w:szCs w:val="26"/>
        </w:rPr>
        <w:t>. Наличие отдельного программируемого блока в сочетании с</w:t>
      </w:r>
      <w:r w:rsidRPr="00954CEC">
        <w:rPr>
          <w:rFonts w:cs="Times New Roman"/>
          <w:sz w:val="26"/>
          <w:szCs w:val="26"/>
        </w:rPr>
        <w:t>о средой программирования высо</w:t>
      </w:r>
      <w:r w:rsidR="00392C60" w:rsidRPr="00954CEC">
        <w:rPr>
          <w:rFonts w:cs="Times New Roman"/>
          <w:sz w:val="26"/>
          <w:szCs w:val="26"/>
        </w:rPr>
        <w:t>кого уровня делает данный набор серьёзным инструментом, поз</w:t>
      </w:r>
      <w:r w:rsidRPr="00954CEC">
        <w:rPr>
          <w:rFonts w:cs="Times New Roman"/>
          <w:sz w:val="26"/>
          <w:szCs w:val="26"/>
        </w:rPr>
        <w:t>воляющем создавать роботов, ре</w:t>
      </w:r>
      <w:r w:rsidR="00392C60" w:rsidRPr="00954CEC">
        <w:rPr>
          <w:rFonts w:cs="Times New Roman"/>
          <w:sz w:val="26"/>
          <w:szCs w:val="26"/>
        </w:rPr>
        <w:t xml:space="preserve">шающих достаточно сложные задачи. Важным достоинством </w:t>
      </w:r>
      <w:proofErr w:type="spellStart"/>
      <w:r w:rsidR="00392C60" w:rsidRPr="00954CEC">
        <w:rPr>
          <w:rFonts w:cs="Times New Roman"/>
          <w:sz w:val="26"/>
          <w:szCs w:val="26"/>
        </w:rPr>
        <w:t>Lego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 </w:t>
      </w:r>
      <w:proofErr w:type="spellStart"/>
      <w:r w:rsidR="00392C60" w:rsidRPr="00954CEC">
        <w:rPr>
          <w:rFonts w:cs="Times New Roman"/>
          <w:sz w:val="26"/>
          <w:szCs w:val="26"/>
        </w:rPr>
        <w:t>Mindstorms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 является его простота и гибкость. Набор позволяет подобрать необходимые детали практически под любую задачу либо объединить несколько наборов для решения сложных задач. </w:t>
      </w:r>
    </w:p>
    <w:p w:rsidR="00CE0207" w:rsidRPr="00954CEC" w:rsidRDefault="004650DE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           </w:t>
      </w:r>
      <w:r w:rsidR="00392C60" w:rsidRPr="00954CEC">
        <w:rPr>
          <w:rFonts w:cs="Times New Roman"/>
          <w:sz w:val="26"/>
          <w:szCs w:val="26"/>
        </w:rPr>
        <w:t xml:space="preserve">Для обучения робототехнике </w:t>
      </w:r>
      <w:r w:rsidR="00392C60" w:rsidRPr="00954CEC">
        <w:rPr>
          <w:rFonts w:cs="Times New Roman"/>
          <w:b/>
          <w:sz w:val="26"/>
          <w:szCs w:val="26"/>
        </w:rPr>
        <w:t>в старшей школе</w:t>
      </w:r>
      <w:r w:rsidR="00392C60" w:rsidRPr="00954CEC">
        <w:rPr>
          <w:rFonts w:cs="Times New Roman"/>
          <w:sz w:val="26"/>
          <w:szCs w:val="26"/>
        </w:rPr>
        <w:t xml:space="preserve"> может быть использован конструктор TETRIX, являющийс</w:t>
      </w:r>
      <w:r w:rsidRPr="00954CEC">
        <w:rPr>
          <w:rFonts w:cs="Times New Roman"/>
          <w:sz w:val="26"/>
          <w:szCs w:val="26"/>
        </w:rPr>
        <w:t>я основным конструктором между</w:t>
      </w:r>
      <w:r w:rsidR="00392C60" w:rsidRPr="00954CEC">
        <w:rPr>
          <w:rFonts w:cs="Times New Roman"/>
          <w:sz w:val="26"/>
          <w:szCs w:val="26"/>
        </w:rPr>
        <w:t xml:space="preserve">народных соревнований FIRST </w:t>
      </w:r>
      <w:proofErr w:type="spellStart"/>
      <w:r w:rsidR="00392C60" w:rsidRPr="00954CEC">
        <w:rPr>
          <w:rFonts w:cs="Times New Roman"/>
          <w:sz w:val="26"/>
          <w:szCs w:val="26"/>
        </w:rPr>
        <w:t>Tech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 </w:t>
      </w:r>
      <w:proofErr w:type="spellStart"/>
      <w:r w:rsidR="00392C60" w:rsidRPr="00954CEC">
        <w:rPr>
          <w:rFonts w:cs="Times New Roman"/>
          <w:sz w:val="26"/>
          <w:szCs w:val="26"/>
        </w:rPr>
        <w:t>Challenge</w:t>
      </w:r>
      <w:proofErr w:type="spellEnd"/>
      <w:r w:rsidR="00392C60" w:rsidRPr="00954CEC">
        <w:rPr>
          <w:rFonts w:cs="Times New Roman"/>
          <w:sz w:val="26"/>
          <w:szCs w:val="26"/>
        </w:rPr>
        <w:t>. Данный конструкт</w:t>
      </w:r>
      <w:r w:rsidR="00CE0207" w:rsidRPr="00954CEC">
        <w:rPr>
          <w:rFonts w:cs="Times New Roman"/>
          <w:sz w:val="26"/>
          <w:szCs w:val="26"/>
        </w:rPr>
        <w:t>ор состоит из набора металличе</w:t>
      </w:r>
      <w:r w:rsidR="00392C60" w:rsidRPr="00954CEC">
        <w:rPr>
          <w:rFonts w:cs="Times New Roman"/>
          <w:sz w:val="26"/>
          <w:szCs w:val="26"/>
        </w:rPr>
        <w:t>ских деталей, сенсоров, сервоприводов и программируемого блока NXT. Программирование роботов, собранных из данного набора, ос</w:t>
      </w:r>
      <w:r w:rsidR="00CE0207" w:rsidRPr="00954CEC">
        <w:rPr>
          <w:rFonts w:cs="Times New Roman"/>
          <w:sz w:val="26"/>
          <w:szCs w:val="26"/>
        </w:rPr>
        <w:t xml:space="preserve">уществляется на языке </w:t>
      </w:r>
      <w:proofErr w:type="spellStart"/>
      <w:r w:rsidR="00CE0207" w:rsidRPr="00954CEC">
        <w:rPr>
          <w:rFonts w:cs="Times New Roman"/>
          <w:sz w:val="26"/>
          <w:szCs w:val="26"/>
        </w:rPr>
        <w:t>RobotC</w:t>
      </w:r>
      <w:proofErr w:type="spellEnd"/>
      <w:r w:rsidR="00392C60" w:rsidRPr="00954CEC">
        <w:rPr>
          <w:rFonts w:cs="Times New Roman"/>
          <w:sz w:val="26"/>
          <w:szCs w:val="26"/>
        </w:rPr>
        <w:t xml:space="preserve">. </w:t>
      </w:r>
    </w:p>
    <w:p w:rsidR="00CE0207" w:rsidRPr="00954CEC" w:rsidRDefault="00392C60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Привлечение школьников к исследованиям в области робото</w:t>
      </w:r>
      <w:r w:rsidR="00CE0207" w:rsidRPr="00954CEC">
        <w:rPr>
          <w:rFonts w:cs="Times New Roman"/>
          <w:sz w:val="26"/>
          <w:szCs w:val="26"/>
        </w:rPr>
        <w:t>техники, обмену технической ин</w:t>
      </w:r>
      <w:r w:rsidRPr="00954CEC">
        <w:rPr>
          <w:rFonts w:cs="Times New Roman"/>
          <w:sz w:val="26"/>
          <w:szCs w:val="26"/>
        </w:rPr>
        <w:t>формацией и начальными инженерными знаниями, развитию новых</w:t>
      </w:r>
      <w:r w:rsidR="00CE0207" w:rsidRPr="00954CEC">
        <w:rPr>
          <w:rFonts w:cs="Times New Roman"/>
          <w:sz w:val="26"/>
          <w:szCs w:val="26"/>
        </w:rPr>
        <w:t xml:space="preserve"> научно-технических идей позво</w:t>
      </w:r>
      <w:r w:rsidRPr="00954CEC">
        <w:rPr>
          <w:rFonts w:cs="Times New Roman"/>
          <w:sz w:val="26"/>
          <w:szCs w:val="26"/>
        </w:rPr>
        <w:t>лит создать необходимые условия для высокого качества образования</w:t>
      </w:r>
      <w:r w:rsidR="00CE0207" w:rsidRPr="00954CEC">
        <w:rPr>
          <w:rFonts w:cs="Times New Roman"/>
          <w:sz w:val="26"/>
          <w:szCs w:val="26"/>
        </w:rPr>
        <w:t>, за счет использования в обра</w:t>
      </w:r>
      <w:r w:rsidRPr="00954CEC">
        <w:rPr>
          <w:rFonts w:cs="Times New Roman"/>
          <w:sz w:val="26"/>
          <w:szCs w:val="26"/>
        </w:rPr>
        <w:t>зовательном процессе новых педагогических подходов и примене</w:t>
      </w:r>
      <w:r w:rsidR="00CE0207" w:rsidRPr="00954CEC">
        <w:rPr>
          <w:rFonts w:cs="Times New Roman"/>
          <w:sz w:val="26"/>
          <w:szCs w:val="26"/>
        </w:rPr>
        <w:t>ние новых информационных и ком</w:t>
      </w:r>
      <w:r w:rsidRPr="00954CEC">
        <w:rPr>
          <w:rFonts w:cs="Times New Roman"/>
          <w:sz w:val="26"/>
          <w:szCs w:val="26"/>
        </w:rPr>
        <w:t>муникационных технологий. Понимание феномена технологии, знание законов те</w:t>
      </w:r>
      <w:r w:rsidR="00CE0207" w:rsidRPr="00954CEC">
        <w:rPr>
          <w:rFonts w:cs="Times New Roman"/>
          <w:sz w:val="26"/>
          <w:szCs w:val="26"/>
        </w:rPr>
        <w:t>хники, позволит выпускнику «Чукотского окружного профильного лицея»</w:t>
      </w:r>
      <w:r w:rsidRPr="00954CEC">
        <w:rPr>
          <w:rFonts w:cs="Times New Roman"/>
          <w:sz w:val="26"/>
          <w:szCs w:val="26"/>
        </w:rPr>
        <w:t xml:space="preserve"> соответствовать запросам времени и найти своё место в современной</w:t>
      </w:r>
      <w:r w:rsidR="00CE0207" w:rsidRPr="00954CEC">
        <w:rPr>
          <w:rFonts w:cs="Times New Roman"/>
          <w:sz w:val="26"/>
          <w:szCs w:val="26"/>
        </w:rPr>
        <w:t xml:space="preserve"> жизни</w:t>
      </w:r>
      <w:r w:rsidRPr="00954CEC">
        <w:rPr>
          <w:rFonts w:cs="Times New Roman"/>
          <w:sz w:val="26"/>
          <w:szCs w:val="26"/>
        </w:rPr>
        <w:t xml:space="preserve">. </w:t>
      </w:r>
    </w:p>
    <w:p w:rsidR="00392C60" w:rsidRPr="00954CEC" w:rsidRDefault="00CE0207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Р</w:t>
      </w:r>
      <w:r w:rsidR="00392C60" w:rsidRPr="00954CEC">
        <w:rPr>
          <w:rFonts w:cs="Times New Roman"/>
          <w:sz w:val="26"/>
          <w:szCs w:val="26"/>
        </w:rPr>
        <w:t>обото</w:t>
      </w:r>
      <w:r w:rsidRPr="00954CEC">
        <w:rPr>
          <w:rFonts w:cs="Times New Roman"/>
          <w:sz w:val="26"/>
          <w:szCs w:val="26"/>
        </w:rPr>
        <w:t>технику на данном этапе, на наш взгляд, целесообразно</w:t>
      </w:r>
      <w:r w:rsidR="00392C60" w:rsidRPr="00954CEC">
        <w:rPr>
          <w:rFonts w:cs="Times New Roman"/>
          <w:sz w:val="26"/>
          <w:szCs w:val="26"/>
        </w:rPr>
        <w:t xml:space="preserve"> </w:t>
      </w:r>
      <w:r w:rsidRPr="00954CEC">
        <w:rPr>
          <w:rFonts w:cs="Times New Roman"/>
          <w:sz w:val="26"/>
          <w:szCs w:val="26"/>
        </w:rPr>
        <w:t xml:space="preserve">изучать </w:t>
      </w:r>
      <w:r w:rsidR="00392C60" w:rsidRPr="00954CEC">
        <w:rPr>
          <w:rFonts w:cs="Times New Roman"/>
          <w:sz w:val="26"/>
          <w:szCs w:val="26"/>
        </w:rPr>
        <w:t>в рамках внеурочной деятельности. На это есть несколько причин. П</w:t>
      </w:r>
      <w:r w:rsidRPr="00954CEC">
        <w:rPr>
          <w:rFonts w:cs="Times New Roman"/>
          <w:sz w:val="26"/>
          <w:szCs w:val="26"/>
        </w:rPr>
        <w:t>ервое это то, что внедрение ро</w:t>
      </w:r>
      <w:r w:rsidR="00392C60" w:rsidRPr="00954CEC">
        <w:rPr>
          <w:rFonts w:cs="Times New Roman"/>
          <w:sz w:val="26"/>
          <w:szCs w:val="26"/>
        </w:rPr>
        <w:t>ботов в основной образовательный процесс требует очень много временных затрат на подготовку учителей. Также нет достаточного количества учебных пособий дл</w:t>
      </w:r>
      <w:r w:rsidRPr="00954CEC">
        <w:rPr>
          <w:rFonts w:cs="Times New Roman"/>
          <w:sz w:val="26"/>
          <w:szCs w:val="26"/>
        </w:rPr>
        <w:t xml:space="preserve">я </w:t>
      </w:r>
      <w:r w:rsidR="00C77AD2">
        <w:rPr>
          <w:rFonts w:cs="Times New Roman"/>
          <w:sz w:val="26"/>
          <w:szCs w:val="26"/>
        </w:rPr>
        <w:t>об</w:t>
      </w:r>
      <w:r w:rsidRPr="00954CEC">
        <w:rPr>
          <w:rFonts w:cs="Times New Roman"/>
          <w:sz w:val="26"/>
          <w:szCs w:val="26"/>
        </w:rPr>
        <w:t>уча</w:t>
      </w:r>
      <w:r w:rsidR="00C77AD2">
        <w:rPr>
          <w:rFonts w:cs="Times New Roman"/>
          <w:sz w:val="26"/>
          <w:szCs w:val="26"/>
        </w:rPr>
        <w:t>ю</w:t>
      </w:r>
      <w:r w:rsidRPr="00954CEC">
        <w:rPr>
          <w:rFonts w:cs="Times New Roman"/>
          <w:sz w:val="26"/>
          <w:szCs w:val="26"/>
        </w:rPr>
        <w:t>щихся и методических реко</w:t>
      </w:r>
      <w:r w:rsidR="00392C60" w:rsidRPr="00954CEC">
        <w:rPr>
          <w:rFonts w:cs="Times New Roman"/>
          <w:sz w:val="26"/>
          <w:szCs w:val="26"/>
        </w:rPr>
        <w:t>мендаций для учителей. И второе – производство конструкторов не развито в России, в связи с чем цена достаточно высокая и не все школы могут приобретать комплекты роботов на каждый предмет.</w:t>
      </w:r>
    </w:p>
    <w:p w:rsidR="009F7130" w:rsidRDefault="009F7130" w:rsidP="009F7130">
      <w:pPr>
        <w:tabs>
          <w:tab w:val="left" w:pos="3176"/>
        </w:tabs>
        <w:rPr>
          <w:rFonts w:cs="Times New Roman"/>
          <w:b/>
          <w:sz w:val="26"/>
          <w:szCs w:val="26"/>
        </w:rPr>
      </w:pPr>
      <w:bookmarkStart w:id="0" w:name="_GoBack"/>
      <w:bookmarkEnd w:id="0"/>
    </w:p>
    <w:p w:rsidR="00392C60" w:rsidRPr="00954CEC" w:rsidRDefault="00980085" w:rsidP="009F7130">
      <w:pPr>
        <w:tabs>
          <w:tab w:val="left" w:pos="3176"/>
        </w:tabs>
        <w:rPr>
          <w:rFonts w:cs="Times New Roman"/>
          <w:b/>
          <w:sz w:val="26"/>
          <w:szCs w:val="26"/>
        </w:rPr>
      </w:pPr>
      <w:r w:rsidRPr="00954CEC">
        <w:rPr>
          <w:rFonts w:cs="Times New Roman"/>
          <w:b/>
          <w:sz w:val="26"/>
          <w:szCs w:val="26"/>
        </w:rPr>
        <w:t>Физическая культура и ОБЖ:</w:t>
      </w:r>
    </w:p>
    <w:p w:rsidR="009061E5" w:rsidRPr="00954CEC" w:rsidRDefault="009061E5" w:rsidP="009F7130">
      <w:pPr>
        <w:tabs>
          <w:tab w:val="left" w:pos="3176"/>
        </w:tabs>
        <w:rPr>
          <w:rFonts w:cs="Times New Roman"/>
          <w:sz w:val="26"/>
          <w:szCs w:val="26"/>
        </w:rPr>
      </w:pPr>
    </w:p>
    <w:p w:rsidR="00C445C2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Актуальность профиля «Безопасность жизнедеятельности - Физическая культура и спорт» обусловлена тем, что в современных условиях во всех сферах </w:t>
      </w:r>
      <w:r w:rsidR="00C445C2">
        <w:rPr>
          <w:rFonts w:cs="Times New Roman"/>
          <w:sz w:val="26"/>
          <w:szCs w:val="26"/>
        </w:rPr>
        <w:t>ж</w:t>
      </w:r>
      <w:r w:rsidRPr="00954CEC">
        <w:rPr>
          <w:rFonts w:cs="Times New Roman"/>
          <w:sz w:val="26"/>
          <w:szCs w:val="26"/>
        </w:rPr>
        <w:t xml:space="preserve">изнедеятельности общества имеют место опасности и угрозы. </w:t>
      </w:r>
    </w:p>
    <w:p w:rsidR="009061E5" w:rsidRPr="00954CEC" w:rsidRDefault="00C445C2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При обучении </w:t>
      </w:r>
      <w:r w:rsidR="00C77AD2">
        <w:rPr>
          <w:rFonts w:cs="Times New Roman"/>
          <w:sz w:val="26"/>
          <w:szCs w:val="26"/>
        </w:rPr>
        <w:t>об</w:t>
      </w:r>
      <w:r>
        <w:rPr>
          <w:rFonts w:cs="Times New Roman"/>
          <w:sz w:val="26"/>
          <w:szCs w:val="26"/>
        </w:rPr>
        <w:t>уча</w:t>
      </w:r>
      <w:r w:rsidR="00C77AD2">
        <w:rPr>
          <w:rFonts w:cs="Times New Roman"/>
          <w:sz w:val="26"/>
          <w:szCs w:val="26"/>
        </w:rPr>
        <w:t>ю</w:t>
      </w:r>
      <w:r>
        <w:rPr>
          <w:rFonts w:cs="Times New Roman"/>
          <w:sz w:val="26"/>
          <w:szCs w:val="26"/>
        </w:rPr>
        <w:t>щихся</w:t>
      </w:r>
      <w:r w:rsidR="009061E5" w:rsidRPr="00954CEC">
        <w:rPr>
          <w:rFonts w:cs="Times New Roman"/>
          <w:sz w:val="26"/>
          <w:szCs w:val="26"/>
        </w:rPr>
        <w:t xml:space="preserve"> используется матери</w:t>
      </w:r>
      <w:r>
        <w:rPr>
          <w:rFonts w:cs="Times New Roman"/>
          <w:sz w:val="26"/>
          <w:szCs w:val="26"/>
        </w:rPr>
        <w:t>ально-техническая база лицея</w:t>
      </w:r>
      <w:r w:rsidR="009061E5" w:rsidRPr="00954CEC">
        <w:rPr>
          <w:rFonts w:cs="Times New Roman"/>
          <w:sz w:val="26"/>
          <w:szCs w:val="26"/>
        </w:rPr>
        <w:t>,</w:t>
      </w:r>
      <w:r w:rsidR="001C2E50">
        <w:rPr>
          <w:rFonts w:cs="Times New Roman"/>
          <w:sz w:val="26"/>
          <w:szCs w:val="26"/>
        </w:rPr>
        <w:t xml:space="preserve"> </w:t>
      </w:r>
      <w:r w:rsidR="00392469">
        <w:rPr>
          <w:rFonts w:cs="Times New Roman"/>
          <w:sz w:val="26"/>
          <w:szCs w:val="26"/>
        </w:rPr>
        <w:t>к наиболее</w:t>
      </w:r>
      <w:r w:rsidR="009061E5" w:rsidRPr="00954CEC">
        <w:rPr>
          <w:rFonts w:cs="Times New Roman"/>
          <w:sz w:val="26"/>
          <w:szCs w:val="26"/>
        </w:rPr>
        <w:t xml:space="preserve"> интересным </w:t>
      </w:r>
      <w:r>
        <w:rPr>
          <w:rFonts w:cs="Times New Roman"/>
          <w:sz w:val="26"/>
          <w:szCs w:val="26"/>
        </w:rPr>
        <w:t xml:space="preserve">предполагаемым </w:t>
      </w:r>
      <w:r w:rsidR="009061E5" w:rsidRPr="00954CEC">
        <w:rPr>
          <w:rFonts w:cs="Times New Roman"/>
          <w:sz w:val="26"/>
          <w:szCs w:val="26"/>
        </w:rPr>
        <w:t>дисциплинам можно отнести следующие: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C77AD2">
        <w:rPr>
          <w:rFonts w:cs="Times New Roman"/>
          <w:sz w:val="26"/>
          <w:szCs w:val="26"/>
          <w:u w:val="single"/>
        </w:rPr>
        <w:t>Гражданская оборона.</w:t>
      </w:r>
      <w:r w:rsidRPr="00954CEC">
        <w:rPr>
          <w:rFonts w:cs="Times New Roman"/>
          <w:sz w:val="26"/>
          <w:szCs w:val="26"/>
        </w:rPr>
        <w:t xml:space="preserve"> При изучении дисциплины «Гражданская оборона»</w:t>
      </w:r>
      <w:r w:rsidR="00C77AD2" w:rsidRPr="00C77AD2">
        <w:t xml:space="preserve"> </w:t>
      </w:r>
      <w:r w:rsidR="00C77AD2">
        <w:rPr>
          <w:rFonts w:cs="Times New Roman"/>
          <w:sz w:val="26"/>
          <w:szCs w:val="26"/>
        </w:rPr>
        <w:t>обучающие</w:t>
      </w:r>
      <w:r w:rsidR="00C77AD2" w:rsidRPr="00C77AD2">
        <w:rPr>
          <w:rFonts w:cs="Times New Roman"/>
          <w:sz w:val="26"/>
          <w:szCs w:val="26"/>
        </w:rPr>
        <w:t>ся</w:t>
      </w:r>
      <w:r w:rsidR="00C77AD2">
        <w:rPr>
          <w:rFonts w:cs="Times New Roman"/>
          <w:sz w:val="26"/>
          <w:szCs w:val="26"/>
        </w:rPr>
        <w:t xml:space="preserve"> </w:t>
      </w:r>
      <w:r w:rsidRPr="00954CEC">
        <w:rPr>
          <w:rFonts w:cs="Times New Roman"/>
          <w:sz w:val="26"/>
          <w:szCs w:val="26"/>
        </w:rPr>
        <w:t>учатся применению средств индивидуальной и коллективной защиты, средств обеззараживания и санобработки, организации мероприятий в области гражданской обороны в образовательном учреждении, приобретают навыки обеспечения безопасности в конкретных опасных ситуациях различного характера, что открывает перспективу трудоустройства в системе гражданской обороны.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C77AD2">
        <w:rPr>
          <w:rFonts w:cs="Times New Roman"/>
          <w:sz w:val="26"/>
          <w:szCs w:val="26"/>
          <w:u w:val="single"/>
        </w:rPr>
        <w:t>Социальная медицина</w:t>
      </w:r>
      <w:r w:rsidRPr="00954CEC">
        <w:rPr>
          <w:rFonts w:cs="Times New Roman"/>
          <w:sz w:val="26"/>
          <w:szCs w:val="26"/>
        </w:rPr>
        <w:t>. В процессе изучения дисциплин</w:t>
      </w:r>
      <w:r w:rsidR="00C445C2">
        <w:rPr>
          <w:rFonts w:cs="Times New Roman"/>
          <w:sz w:val="26"/>
          <w:szCs w:val="26"/>
        </w:rPr>
        <w:t xml:space="preserve">ы «Социальная медицина» </w:t>
      </w:r>
      <w:r w:rsidR="00C77AD2">
        <w:rPr>
          <w:rFonts w:cs="Times New Roman"/>
          <w:sz w:val="26"/>
          <w:szCs w:val="26"/>
        </w:rPr>
        <w:t>обучающие</w:t>
      </w:r>
      <w:r w:rsidR="00C77AD2" w:rsidRPr="00C77AD2">
        <w:rPr>
          <w:rFonts w:cs="Times New Roman"/>
          <w:sz w:val="26"/>
          <w:szCs w:val="26"/>
        </w:rPr>
        <w:t>ся</w:t>
      </w:r>
      <w:r w:rsidR="00C77AD2">
        <w:rPr>
          <w:rFonts w:cs="Times New Roman"/>
          <w:sz w:val="26"/>
          <w:szCs w:val="26"/>
        </w:rPr>
        <w:t xml:space="preserve"> п</w:t>
      </w:r>
      <w:r w:rsidRPr="00954CEC">
        <w:rPr>
          <w:rFonts w:cs="Times New Roman"/>
          <w:sz w:val="26"/>
          <w:szCs w:val="26"/>
        </w:rPr>
        <w:t>олучают знания в области медико-социальных технологий обеспечения физического, психического и социального благополучия; у обучающихся формируются умения и навыки работы с людьми, имеющими отклонения в состоянии здоровья.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C77AD2">
        <w:rPr>
          <w:rFonts w:cs="Times New Roman"/>
          <w:sz w:val="26"/>
          <w:szCs w:val="26"/>
          <w:u w:val="single"/>
        </w:rPr>
        <w:t>Психологическая безопасность</w:t>
      </w:r>
      <w:r w:rsidRPr="00954CEC">
        <w:rPr>
          <w:rFonts w:cs="Times New Roman"/>
          <w:sz w:val="26"/>
          <w:szCs w:val="26"/>
        </w:rPr>
        <w:t xml:space="preserve">. При изучении дисциплины «Психологическая </w:t>
      </w:r>
      <w:r w:rsidR="00C445C2" w:rsidRPr="00954CEC">
        <w:rPr>
          <w:rFonts w:cs="Times New Roman"/>
          <w:sz w:val="26"/>
          <w:szCs w:val="26"/>
        </w:rPr>
        <w:t xml:space="preserve">безопасность» </w:t>
      </w:r>
      <w:r w:rsidR="00C77AD2">
        <w:rPr>
          <w:rFonts w:cs="Times New Roman"/>
          <w:sz w:val="26"/>
          <w:szCs w:val="26"/>
        </w:rPr>
        <w:t>обучающие</w:t>
      </w:r>
      <w:r w:rsidR="00C77AD2" w:rsidRPr="00C77AD2">
        <w:rPr>
          <w:rFonts w:cs="Times New Roman"/>
          <w:sz w:val="26"/>
          <w:szCs w:val="26"/>
        </w:rPr>
        <w:t>ся</w:t>
      </w:r>
      <w:r w:rsidR="00C77AD2">
        <w:rPr>
          <w:rFonts w:cs="Times New Roman"/>
          <w:sz w:val="26"/>
          <w:szCs w:val="26"/>
        </w:rPr>
        <w:t xml:space="preserve"> </w:t>
      </w:r>
      <w:r w:rsidRPr="00954CEC">
        <w:rPr>
          <w:rFonts w:cs="Times New Roman"/>
          <w:sz w:val="26"/>
          <w:szCs w:val="26"/>
        </w:rPr>
        <w:t>осваивают современные методики исследования психологического состояния человека, обучаются приёмам самозащиты от психологической опасности при чрезвычайных ситуациях.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C77AD2">
        <w:rPr>
          <w:rFonts w:cs="Times New Roman"/>
          <w:sz w:val="26"/>
          <w:szCs w:val="26"/>
          <w:u w:val="single"/>
        </w:rPr>
        <w:t>Экологическая безопасность</w:t>
      </w:r>
      <w:r w:rsidRPr="00954CEC">
        <w:rPr>
          <w:rFonts w:cs="Times New Roman"/>
          <w:sz w:val="26"/>
          <w:szCs w:val="26"/>
        </w:rPr>
        <w:t>. В процессе изучения дисциплины «Экологическая безопасность»</w:t>
      </w:r>
      <w:r w:rsidR="00C77AD2" w:rsidRPr="00C77AD2">
        <w:t xml:space="preserve"> </w:t>
      </w:r>
      <w:r w:rsidR="00C77AD2">
        <w:rPr>
          <w:rFonts w:cs="Times New Roman"/>
          <w:sz w:val="26"/>
          <w:szCs w:val="26"/>
        </w:rPr>
        <w:t>обучающие</w:t>
      </w:r>
      <w:r w:rsidR="00C77AD2" w:rsidRPr="00C77AD2">
        <w:rPr>
          <w:rFonts w:cs="Times New Roman"/>
          <w:sz w:val="26"/>
          <w:szCs w:val="26"/>
        </w:rPr>
        <w:t>ся</w:t>
      </w:r>
      <w:r w:rsidRPr="00954CEC">
        <w:rPr>
          <w:rFonts w:cs="Times New Roman"/>
          <w:sz w:val="26"/>
          <w:szCs w:val="26"/>
        </w:rPr>
        <w:t xml:space="preserve"> получают знания в области теоретических основ формирования региональной экологической безопасности, исследования региональной экологической ситуации и факторов ее формирования, а также овладевают навыками комплексного анализа состояния окружающей среды и выявления экологических проблем.</w:t>
      </w:r>
      <w:r w:rsidR="00C445C2">
        <w:rPr>
          <w:rFonts w:cs="Times New Roman"/>
          <w:sz w:val="26"/>
          <w:szCs w:val="26"/>
        </w:rPr>
        <w:t xml:space="preserve"> </w:t>
      </w:r>
    </w:p>
    <w:p w:rsidR="00F00866" w:rsidRDefault="00CC4760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CC4760">
        <w:rPr>
          <w:rFonts w:cs="Times New Roman"/>
          <w:sz w:val="26"/>
          <w:szCs w:val="26"/>
          <w:u w:val="single"/>
        </w:rPr>
        <w:t>Физическая культура человека</w:t>
      </w:r>
      <w:r w:rsidRPr="00CC4760">
        <w:rPr>
          <w:rFonts w:cs="Times New Roman"/>
          <w:sz w:val="26"/>
          <w:szCs w:val="26"/>
        </w:rPr>
        <w:t>.</w:t>
      </w:r>
      <w:r>
        <w:rPr>
          <w:rFonts w:cs="Times New Roman"/>
          <w:sz w:val="26"/>
          <w:szCs w:val="26"/>
        </w:rPr>
        <w:t xml:space="preserve"> </w:t>
      </w:r>
      <w:r w:rsidR="009061E5" w:rsidRPr="00CC4760">
        <w:rPr>
          <w:rFonts w:cs="Times New Roman"/>
          <w:sz w:val="26"/>
          <w:szCs w:val="26"/>
        </w:rPr>
        <w:t>Целью дисциплины «</w:t>
      </w:r>
      <w:r w:rsidRPr="00CC4760">
        <w:rPr>
          <w:rFonts w:cs="Times New Roman"/>
          <w:sz w:val="26"/>
          <w:szCs w:val="26"/>
        </w:rPr>
        <w:t>Физическая культу</w:t>
      </w:r>
      <w:r>
        <w:rPr>
          <w:rFonts w:cs="Times New Roman"/>
          <w:sz w:val="26"/>
          <w:szCs w:val="26"/>
        </w:rPr>
        <w:t>ра человека</w:t>
      </w:r>
      <w:r w:rsidR="009061E5" w:rsidRPr="00CC4760">
        <w:rPr>
          <w:rFonts w:cs="Times New Roman"/>
          <w:sz w:val="26"/>
          <w:szCs w:val="26"/>
        </w:rPr>
        <w:t>» является приобретение теоретических</w:t>
      </w:r>
      <w:r w:rsidR="009061E5" w:rsidRPr="00954CEC">
        <w:rPr>
          <w:rFonts w:cs="Times New Roman"/>
          <w:sz w:val="26"/>
          <w:szCs w:val="26"/>
        </w:rPr>
        <w:t xml:space="preserve"> знаний и практических навыков в организации и безопасн</w:t>
      </w:r>
      <w:r>
        <w:rPr>
          <w:rFonts w:cs="Times New Roman"/>
          <w:sz w:val="26"/>
          <w:szCs w:val="26"/>
        </w:rPr>
        <w:t>ом поведении</w:t>
      </w:r>
      <w:r w:rsidR="009061E5" w:rsidRPr="00954CEC">
        <w:rPr>
          <w:rFonts w:cs="Times New Roman"/>
          <w:sz w:val="26"/>
          <w:szCs w:val="26"/>
        </w:rPr>
        <w:t xml:space="preserve"> в чрезвычайных ситуациях. На </w:t>
      </w:r>
      <w:r w:rsidR="00392469" w:rsidRPr="00954CEC">
        <w:rPr>
          <w:rFonts w:cs="Times New Roman"/>
          <w:sz w:val="26"/>
          <w:szCs w:val="26"/>
        </w:rPr>
        <w:t xml:space="preserve">занятиях </w:t>
      </w:r>
      <w:r w:rsidR="00392469">
        <w:rPr>
          <w:rFonts w:cs="Times New Roman"/>
          <w:sz w:val="26"/>
          <w:szCs w:val="26"/>
        </w:rPr>
        <w:t>обучающиеся</w:t>
      </w:r>
      <w:r>
        <w:rPr>
          <w:rFonts w:cs="Times New Roman"/>
          <w:sz w:val="26"/>
          <w:szCs w:val="26"/>
        </w:rPr>
        <w:t xml:space="preserve"> изучают:</w:t>
      </w:r>
    </w:p>
    <w:p w:rsidR="00F00866" w:rsidRPr="00F00866" w:rsidRDefault="00F00866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F00866">
        <w:rPr>
          <w:rFonts w:cs="Times New Roman"/>
          <w:sz w:val="26"/>
          <w:szCs w:val="26"/>
        </w:rPr>
        <w:t>- Режим дня, его основное содержание и правила планирования: режим дня, его основное содержание и правила планирования. Утренняя зарядка и ее влияние на работоспособность человека.</w:t>
      </w:r>
    </w:p>
    <w:p w:rsidR="00F00866" w:rsidRPr="00F00866" w:rsidRDefault="00F00866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F00866">
        <w:rPr>
          <w:rFonts w:cs="Times New Roman"/>
          <w:sz w:val="26"/>
          <w:szCs w:val="26"/>
        </w:rPr>
        <w:t>- Закаливание организма: закаливание организма способами принятия воздушных ванн, купания.</w:t>
      </w:r>
    </w:p>
    <w:p w:rsidR="00F00866" w:rsidRPr="00F00866" w:rsidRDefault="00F00866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F00866">
        <w:rPr>
          <w:rFonts w:cs="Times New Roman"/>
          <w:sz w:val="26"/>
          <w:szCs w:val="26"/>
        </w:rPr>
        <w:t>- Влияние занятий физической культурой на формирование положительных качеств личности: влияние занятий физической культурой на формирование положительных качеств личности (воли, смелости, трудолюбия, честности, этических норм поведения).</w:t>
      </w:r>
    </w:p>
    <w:p w:rsidR="00F00866" w:rsidRDefault="00F00866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F00866">
        <w:rPr>
          <w:rFonts w:cs="Times New Roman"/>
          <w:sz w:val="26"/>
          <w:szCs w:val="26"/>
        </w:rPr>
        <w:t>- Доврачебная помощь во время занятий физической культурой и спортом: оказание доврачебной помощи во время занятий физической культурой и спортом.</w:t>
      </w:r>
    </w:p>
    <w:p w:rsidR="00F00866" w:rsidRPr="00F00866" w:rsidRDefault="00F00866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CC4760">
        <w:rPr>
          <w:rFonts w:cs="Times New Roman"/>
          <w:sz w:val="26"/>
          <w:szCs w:val="26"/>
          <w:u w:val="single"/>
        </w:rPr>
        <w:t>Адаптивная физическая культура</w:t>
      </w:r>
      <w:r w:rsidRPr="00F00866">
        <w:rPr>
          <w:rFonts w:cs="Times New Roman"/>
          <w:sz w:val="26"/>
          <w:szCs w:val="26"/>
        </w:rPr>
        <w:t>: адаптивная физическая культура как система занятий физическими упражнениями по укреплению и сохранению здоровья.</w:t>
      </w:r>
      <w:r w:rsidR="002E0CC3" w:rsidRPr="002E0CC3">
        <w:t xml:space="preserve"> </w:t>
      </w:r>
      <w:r w:rsidR="002E0CC3" w:rsidRPr="002E0CC3">
        <w:rPr>
          <w:rFonts w:cs="Times New Roman"/>
          <w:sz w:val="26"/>
          <w:szCs w:val="26"/>
        </w:rPr>
        <w:t>Цель адаптивной физической культуры как вида физической культуры определена так: максимально возможное развитие жизнеспособнос</w:t>
      </w:r>
      <w:r w:rsidR="002E0CC3">
        <w:rPr>
          <w:rFonts w:cs="Times New Roman"/>
          <w:sz w:val="26"/>
          <w:szCs w:val="26"/>
        </w:rPr>
        <w:t>ти человека, имеющего</w:t>
      </w:r>
      <w:r w:rsidR="002E0CC3" w:rsidRPr="002E0CC3">
        <w:rPr>
          <w:rFonts w:cs="Times New Roman"/>
          <w:sz w:val="26"/>
          <w:szCs w:val="26"/>
        </w:rPr>
        <w:t xml:space="preserve"> отклонен</w:t>
      </w:r>
      <w:r w:rsidR="002E0CC3">
        <w:rPr>
          <w:rFonts w:cs="Times New Roman"/>
          <w:sz w:val="26"/>
          <w:szCs w:val="26"/>
        </w:rPr>
        <w:t xml:space="preserve">ия в состоянии здоровья. </w:t>
      </w:r>
      <w:r w:rsidR="002E0CC3" w:rsidRPr="002E0CC3">
        <w:rPr>
          <w:rFonts w:cs="Times New Roman"/>
          <w:sz w:val="26"/>
          <w:szCs w:val="26"/>
        </w:rPr>
        <w:t xml:space="preserve">Основная задача адаптивного физического воспитания состоит в формировании у занимающихся осознанного отношения к своим силам, твердой уверенности в них, готовности к смелым и решительным действиям, преодолению необходимых для полноценного функционирования субъекта физических нагрузок, а также потребности в систематических занятиях физическими упражнениями и вообще в осуществлении здорового образа жизни в соответствии с рекомендациями </w:t>
      </w:r>
      <w:proofErr w:type="spellStart"/>
      <w:r w:rsidR="002E0CC3" w:rsidRPr="002E0CC3">
        <w:rPr>
          <w:rFonts w:cs="Times New Roman"/>
          <w:sz w:val="26"/>
          <w:szCs w:val="26"/>
        </w:rPr>
        <w:t>валеологии</w:t>
      </w:r>
      <w:proofErr w:type="spellEnd"/>
      <w:r w:rsidR="002E0CC3" w:rsidRPr="002E0CC3">
        <w:rPr>
          <w:rFonts w:cs="Times New Roman"/>
          <w:sz w:val="26"/>
          <w:szCs w:val="26"/>
        </w:rPr>
        <w:t>.</w:t>
      </w:r>
      <w:r w:rsidR="002E0CC3">
        <w:rPr>
          <w:rFonts w:cs="Times New Roman"/>
          <w:sz w:val="26"/>
          <w:szCs w:val="26"/>
        </w:rPr>
        <w:t xml:space="preserve"> </w:t>
      </w:r>
      <w:r w:rsidR="00CC4760" w:rsidRPr="00CC4760">
        <w:t xml:space="preserve"> </w:t>
      </w:r>
      <w:r w:rsidR="00CC4760" w:rsidRPr="00CC4760">
        <w:rPr>
          <w:rFonts w:cs="Times New Roman"/>
          <w:sz w:val="26"/>
          <w:szCs w:val="26"/>
        </w:rPr>
        <w:t xml:space="preserve">На </w:t>
      </w:r>
      <w:r w:rsidR="002E0CC3" w:rsidRPr="00CC4760">
        <w:rPr>
          <w:rFonts w:cs="Times New Roman"/>
          <w:sz w:val="26"/>
          <w:szCs w:val="26"/>
        </w:rPr>
        <w:t>занятиях обучающиеся</w:t>
      </w:r>
      <w:r w:rsidR="00CC4760" w:rsidRPr="00CC4760">
        <w:rPr>
          <w:rFonts w:cs="Times New Roman"/>
          <w:sz w:val="26"/>
          <w:szCs w:val="26"/>
        </w:rPr>
        <w:t xml:space="preserve"> изучают:</w:t>
      </w:r>
    </w:p>
    <w:p w:rsidR="002E0CC3" w:rsidRDefault="00F00866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F00866">
        <w:rPr>
          <w:rFonts w:cs="Times New Roman"/>
          <w:sz w:val="26"/>
          <w:szCs w:val="26"/>
        </w:rPr>
        <w:lastRenderedPageBreak/>
        <w:t>- Здоровье и здоровый образ жизни: здоровый образ жизни, роль и значение физической культуры в его формировании.</w:t>
      </w:r>
      <w:r w:rsidR="002E0CC3" w:rsidRPr="002E0CC3">
        <w:rPr>
          <w:rFonts w:cs="Times New Roman"/>
          <w:sz w:val="26"/>
          <w:szCs w:val="26"/>
        </w:rPr>
        <w:t xml:space="preserve"> </w:t>
      </w:r>
    </w:p>
    <w:p w:rsidR="009061E5" w:rsidRPr="00954CEC" w:rsidRDefault="002E0CC3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- Назначение упражнений </w:t>
      </w:r>
      <w:r w:rsidRPr="002E0CC3">
        <w:rPr>
          <w:rFonts w:cs="Times New Roman"/>
          <w:sz w:val="26"/>
          <w:szCs w:val="26"/>
        </w:rPr>
        <w:t>оздоровительной направленности — для коррекции осанки, укрепления сердечно-</w:t>
      </w:r>
      <w:r>
        <w:rPr>
          <w:rFonts w:cs="Times New Roman"/>
          <w:sz w:val="26"/>
          <w:szCs w:val="26"/>
        </w:rPr>
        <w:t>сосудистой и дыхательной систем,</w:t>
      </w:r>
      <w:r w:rsidRPr="002E0CC3">
        <w:t xml:space="preserve"> </w:t>
      </w:r>
      <w:r w:rsidRPr="002E0CC3">
        <w:rPr>
          <w:rFonts w:cs="Times New Roman"/>
          <w:sz w:val="26"/>
          <w:szCs w:val="26"/>
        </w:rPr>
        <w:t>для совершенствования физиче</w:t>
      </w:r>
      <w:r>
        <w:rPr>
          <w:rFonts w:cs="Times New Roman"/>
          <w:sz w:val="26"/>
          <w:szCs w:val="26"/>
        </w:rPr>
        <w:t xml:space="preserve">ской, психической, </w:t>
      </w:r>
      <w:r w:rsidRPr="002E0CC3">
        <w:rPr>
          <w:rFonts w:cs="Times New Roman"/>
          <w:sz w:val="26"/>
          <w:szCs w:val="26"/>
        </w:rPr>
        <w:t>теоретической под</w:t>
      </w:r>
      <w:r>
        <w:rPr>
          <w:rFonts w:cs="Times New Roman"/>
          <w:sz w:val="26"/>
          <w:szCs w:val="26"/>
        </w:rPr>
        <w:t>готовки в избранном виде спорта.</w:t>
      </w:r>
    </w:p>
    <w:p w:rsidR="009061E5" w:rsidRPr="00954CEC" w:rsidRDefault="00C445C2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Примеры интересных тем исследовательских работ</w:t>
      </w:r>
      <w:r w:rsidR="009061E5" w:rsidRPr="00954CEC">
        <w:rPr>
          <w:rFonts w:cs="Times New Roman"/>
          <w:sz w:val="26"/>
          <w:szCs w:val="26"/>
        </w:rPr>
        <w:t>: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Разработка электронного учебно-методического комплекса по дисциплине «Опасные ситуации природн</w:t>
      </w:r>
      <w:r w:rsidR="00236283">
        <w:rPr>
          <w:rFonts w:cs="Times New Roman"/>
          <w:sz w:val="26"/>
          <w:szCs w:val="26"/>
        </w:rPr>
        <w:t>ого характера и защита от них».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Разработка анализатора функционального состояния человека и оценка эффективности его применения.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Акустическое загрязнение автотранспортом окружающей среды и разработка мероприя</w:t>
      </w:r>
      <w:r w:rsidR="00236283">
        <w:rPr>
          <w:rFonts w:cs="Times New Roman"/>
          <w:sz w:val="26"/>
          <w:szCs w:val="26"/>
        </w:rPr>
        <w:t>тий по его снижению (на примере города Анадырь</w:t>
      </w:r>
      <w:r w:rsidRPr="00954CEC">
        <w:rPr>
          <w:rFonts w:cs="Times New Roman"/>
          <w:sz w:val="26"/>
          <w:szCs w:val="26"/>
        </w:rPr>
        <w:t>).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Характеристика комплексной безоп</w:t>
      </w:r>
      <w:r w:rsidR="00236283">
        <w:rPr>
          <w:rFonts w:cs="Times New Roman"/>
          <w:sz w:val="26"/>
          <w:szCs w:val="26"/>
        </w:rPr>
        <w:t>асности ГАОУ ЧАО ЧОПЛ города Анадырь</w:t>
      </w:r>
      <w:r w:rsidRPr="00954CEC">
        <w:rPr>
          <w:rFonts w:cs="Times New Roman"/>
          <w:sz w:val="26"/>
          <w:szCs w:val="26"/>
        </w:rPr>
        <w:t>.</w:t>
      </w:r>
    </w:p>
    <w:p w:rsidR="009061E5" w:rsidRPr="00954CEC" w:rsidRDefault="009061E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Исследование состояния здоровья </w:t>
      </w:r>
      <w:r w:rsidR="00392469" w:rsidRPr="00954CEC">
        <w:rPr>
          <w:rFonts w:cs="Times New Roman"/>
          <w:sz w:val="26"/>
          <w:szCs w:val="26"/>
        </w:rPr>
        <w:t xml:space="preserve">обучающихся </w:t>
      </w:r>
      <w:r w:rsidR="00392469">
        <w:rPr>
          <w:rFonts w:cs="Times New Roman"/>
          <w:sz w:val="26"/>
          <w:szCs w:val="26"/>
        </w:rPr>
        <w:t>ГАОУ</w:t>
      </w:r>
      <w:r w:rsidR="00236283" w:rsidRPr="00236283">
        <w:rPr>
          <w:rFonts w:cs="Times New Roman"/>
          <w:sz w:val="26"/>
          <w:szCs w:val="26"/>
        </w:rPr>
        <w:t xml:space="preserve"> ЧАО ЧОПЛ города Анадырь.</w:t>
      </w:r>
      <w:r w:rsidR="00236283">
        <w:rPr>
          <w:rFonts w:cs="Times New Roman"/>
          <w:sz w:val="26"/>
          <w:szCs w:val="26"/>
        </w:rPr>
        <w:t xml:space="preserve"> </w:t>
      </w:r>
    </w:p>
    <w:p w:rsidR="00980085" w:rsidRPr="00954CEC" w:rsidRDefault="0098008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 xml:space="preserve">Основная цель физической культуры в </w:t>
      </w:r>
      <w:r w:rsidR="00236283">
        <w:rPr>
          <w:rFonts w:cs="Times New Roman"/>
          <w:sz w:val="26"/>
          <w:szCs w:val="26"/>
        </w:rPr>
        <w:t xml:space="preserve">ГАОУ ЧАО ЧОПЛ города Анадырь    </w:t>
      </w:r>
      <w:r w:rsidRPr="00954CEC">
        <w:rPr>
          <w:rFonts w:cs="Times New Roman"/>
          <w:sz w:val="26"/>
          <w:szCs w:val="26"/>
        </w:rPr>
        <w:t xml:space="preserve"> - сохранение и укрепление здоровья учащихся, развитие двигательных способностей, повышение уровня их физической подготовленности, формирование навыков з</w:t>
      </w:r>
      <w:r w:rsidR="00236283">
        <w:rPr>
          <w:rFonts w:cs="Times New Roman"/>
          <w:sz w:val="26"/>
          <w:szCs w:val="26"/>
        </w:rPr>
        <w:t>дорового образа жизни. На занятиях</w:t>
      </w:r>
      <w:r w:rsidRPr="00954CEC">
        <w:rPr>
          <w:rFonts w:cs="Times New Roman"/>
          <w:sz w:val="26"/>
          <w:szCs w:val="26"/>
        </w:rPr>
        <w:t xml:space="preserve"> ОБЖ и связанных с ними внеурочных мероприятиях дети учатся проявлять решительность, самостоятельность, целеустремленность, самоорганизацию и ответственно</w:t>
      </w:r>
      <w:r w:rsidR="001C2E50">
        <w:rPr>
          <w:rFonts w:cs="Times New Roman"/>
          <w:sz w:val="26"/>
          <w:szCs w:val="26"/>
        </w:rPr>
        <w:t>сть за свои поступки.</w:t>
      </w:r>
    </w:p>
    <w:p w:rsidR="00392C60" w:rsidRDefault="00980085" w:rsidP="009F7130">
      <w:pPr>
        <w:tabs>
          <w:tab w:val="left" w:pos="3176"/>
        </w:tabs>
        <w:jc w:val="both"/>
        <w:rPr>
          <w:rFonts w:cs="Times New Roman"/>
          <w:sz w:val="26"/>
          <w:szCs w:val="26"/>
        </w:rPr>
      </w:pPr>
      <w:r w:rsidRPr="00954CEC">
        <w:rPr>
          <w:rFonts w:cs="Times New Roman"/>
          <w:sz w:val="26"/>
          <w:szCs w:val="26"/>
        </w:rPr>
        <w:t>Современное состояние общества, высочайшие темпы его развития представляют все новые, более высокие требования к человеку и его здоровью.</w:t>
      </w:r>
      <w:r w:rsidR="009061E5" w:rsidRPr="00954CEC">
        <w:rPr>
          <w:rFonts w:cs="Times New Roman"/>
          <w:sz w:val="26"/>
          <w:szCs w:val="26"/>
        </w:rPr>
        <w:t xml:space="preserve"> Знания, умения и навыки, связанные курсом ОБЖ как научной и учебной дисциплиной в единую систему, предназначаются для формирования компетентности учащихся в области культуры безопасности. Компетентность, сформированная образовательной областью</w:t>
      </w:r>
      <w:r w:rsidR="008D5D2C">
        <w:rPr>
          <w:rFonts w:cs="Times New Roman"/>
          <w:sz w:val="26"/>
          <w:szCs w:val="26"/>
        </w:rPr>
        <w:t xml:space="preserve"> ОБЖ, позволит выпускникам лицея</w:t>
      </w:r>
      <w:r w:rsidR="009061E5" w:rsidRPr="00954CEC">
        <w:rPr>
          <w:rFonts w:cs="Times New Roman"/>
          <w:sz w:val="26"/>
          <w:szCs w:val="26"/>
        </w:rPr>
        <w:t xml:space="preserve"> адекватно эпохе определить свои жизненные ценности, обеспечить здоровье и безопасность, выбрать позитивную направленность применения как традиционных, так и новых технологий познавательной, коммуникативной и созидательной деятельности в условиях информационного общества. </w:t>
      </w:r>
      <w:r w:rsidR="00236283">
        <w:rPr>
          <w:rFonts w:cs="Times New Roman"/>
          <w:sz w:val="26"/>
          <w:szCs w:val="26"/>
        </w:rPr>
        <w:t xml:space="preserve"> </w:t>
      </w:r>
    </w:p>
    <w:p w:rsidR="00236283" w:rsidRPr="00954CEC" w:rsidRDefault="00236283" w:rsidP="009F7130">
      <w:pPr>
        <w:tabs>
          <w:tab w:val="left" w:pos="3176"/>
        </w:tabs>
        <w:rPr>
          <w:rFonts w:cs="Times New Roman"/>
          <w:sz w:val="26"/>
          <w:szCs w:val="26"/>
        </w:rPr>
      </w:pPr>
    </w:p>
    <w:p w:rsidR="009061E5" w:rsidRPr="00954CEC" w:rsidRDefault="009061E5" w:rsidP="009F7130">
      <w:pPr>
        <w:tabs>
          <w:tab w:val="left" w:pos="3176"/>
        </w:tabs>
        <w:rPr>
          <w:rFonts w:cs="Times New Roman"/>
          <w:b/>
          <w:sz w:val="26"/>
          <w:szCs w:val="26"/>
        </w:rPr>
      </w:pPr>
      <w:r w:rsidRPr="00954CEC">
        <w:rPr>
          <w:rFonts w:cs="Times New Roman"/>
          <w:b/>
          <w:sz w:val="26"/>
          <w:szCs w:val="26"/>
        </w:rPr>
        <w:t>Технология, физика:</w:t>
      </w:r>
    </w:p>
    <w:p w:rsidR="009061E5" w:rsidRPr="00954CEC" w:rsidRDefault="009061E5" w:rsidP="009F7130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>В основной школе</w:t>
      </w:r>
      <w:r w:rsidR="008D5D2C" w:rsidRPr="008D5D2C">
        <w:t xml:space="preserve"> </w:t>
      </w:r>
      <w:r w:rsidR="008D5D2C">
        <w:rPr>
          <w:color w:val="000000"/>
          <w:sz w:val="26"/>
          <w:szCs w:val="26"/>
        </w:rPr>
        <w:t>обучающие</w:t>
      </w:r>
      <w:r w:rsidR="008D5D2C" w:rsidRPr="008D5D2C">
        <w:rPr>
          <w:color w:val="000000"/>
          <w:sz w:val="26"/>
          <w:szCs w:val="26"/>
        </w:rPr>
        <w:t>ся</w:t>
      </w:r>
      <w:r w:rsidR="008D5D2C">
        <w:rPr>
          <w:color w:val="000000"/>
          <w:sz w:val="26"/>
          <w:szCs w:val="26"/>
        </w:rPr>
        <w:t xml:space="preserve"> должны</w:t>
      </w:r>
      <w:r w:rsidRPr="00954CEC">
        <w:rPr>
          <w:color w:val="000000"/>
          <w:sz w:val="26"/>
          <w:szCs w:val="26"/>
        </w:rPr>
        <w:t>: овладеть необходимыми в повседневной жизни базовыми приёмами ручного и механизированного труда с использованием распространённых инструментов, механизмов и машин, способами управления отдельными видами распространённой в быту техники, необходимой в обыденной жизни и будущей профессиональной деятельности; научиться применять в практической деятельности знания, полученные при изучении основ</w:t>
      </w:r>
      <w:r w:rsidR="00CA5076">
        <w:rPr>
          <w:color w:val="000000"/>
          <w:sz w:val="26"/>
          <w:szCs w:val="26"/>
        </w:rPr>
        <w:t xml:space="preserve"> наук. Особенностью </w:t>
      </w:r>
      <w:r w:rsidRPr="00954CEC">
        <w:rPr>
          <w:color w:val="000000"/>
          <w:sz w:val="26"/>
          <w:szCs w:val="26"/>
        </w:rPr>
        <w:t>учеб</w:t>
      </w:r>
      <w:r w:rsidR="00CA5076">
        <w:rPr>
          <w:color w:val="000000"/>
          <w:sz w:val="26"/>
          <w:szCs w:val="26"/>
        </w:rPr>
        <w:t>ного предмета «</w:t>
      </w:r>
      <w:r w:rsidR="008D5D2C">
        <w:rPr>
          <w:color w:val="000000"/>
          <w:sz w:val="26"/>
          <w:szCs w:val="26"/>
        </w:rPr>
        <w:t>Технология» является</w:t>
      </w:r>
      <w:r w:rsidRPr="00954CEC">
        <w:rPr>
          <w:color w:val="000000"/>
          <w:sz w:val="26"/>
          <w:szCs w:val="26"/>
        </w:rPr>
        <w:t xml:space="preserve"> то, что ученики не делятся по гендерному признаку, они обучаются совместно.</w:t>
      </w:r>
    </w:p>
    <w:p w:rsidR="008D5D2C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>В связи с этим у учителя возникает необходимость создания собственной авторской программы по учебному предмету. Подобная программа, на наш взгляд, должна быть интегрированной, с</w:t>
      </w:r>
      <w:r w:rsidR="008D5D2C">
        <w:rPr>
          <w:color w:val="000000"/>
          <w:sz w:val="26"/>
          <w:szCs w:val="26"/>
        </w:rPr>
        <w:t xml:space="preserve">одержать в себе два </w:t>
      </w:r>
      <w:r w:rsidRPr="00954CEC">
        <w:rPr>
          <w:color w:val="000000"/>
          <w:sz w:val="26"/>
          <w:szCs w:val="26"/>
        </w:rPr>
        <w:t>направления</w:t>
      </w:r>
      <w:r w:rsidR="008D5D2C">
        <w:rPr>
          <w:color w:val="000000"/>
          <w:sz w:val="26"/>
          <w:szCs w:val="26"/>
        </w:rPr>
        <w:t>:</w:t>
      </w:r>
      <w:r w:rsidRPr="00954CEC">
        <w:rPr>
          <w:color w:val="000000"/>
          <w:sz w:val="26"/>
          <w:szCs w:val="26"/>
        </w:rPr>
        <w:t xml:space="preserve"> «Индустриальные технолог</w:t>
      </w:r>
      <w:r w:rsidR="00CA5076">
        <w:rPr>
          <w:color w:val="000000"/>
          <w:sz w:val="26"/>
          <w:szCs w:val="26"/>
        </w:rPr>
        <w:t>ии», «Технологии ведения дома».</w:t>
      </w:r>
      <w:r w:rsidRPr="00954CEC">
        <w:rPr>
          <w:color w:val="000000"/>
          <w:sz w:val="26"/>
          <w:szCs w:val="26"/>
        </w:rPr>
        <w:t xml:space="preserve"> </w:t>
      </w:r>
    </w:p>
    <w:p w:rsidR="009061E5" w:rsidRPr="00954CEC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 xml:space="preserve">Из направления «Индустриальные технологии» можно выбрать раздел «Технологии обработки конструкционных материалов», который включает в себя технологии </w:t>
      </w:r>
      <w:r w:rsidRPr="00954CEC">
        <w:rPr>
          <w:color w:val="000000"/>
          <w:sz w:val="26"/>
          <w:szCs w:val="26"/>
        </w:rPr>
        <w:lastRenderedPageBreak/>
        <w:t>ручной и машинной обработки д</w:t>
      </w:r>
      <w:r w:rsidR="008D5D2C">
        <w:rPr>
          <w:color w:val="000000"/>
          <w:sz w:val="26"/>
          <w:szCs w:val="26"/>
        </w:rPr>
        <w:t xml:space="preserve">ревесных материалов, </w:t>
      </w:r>
      <w:r w:rsidRPr="00954CEC">
        <w:rPr>
          <w:color w:val="000000"/>
          <w:sz w:val="26"/>
          <w:szCs w:val="26"/>
        </w:rPr>
        <w:t>искусственных материалов, а также их художест</w:t>
      </w:r>
      <w:r w:rsidR="008D5D2C">
        <w:rPr>
          <w:color w:val="000000"/>
          <w:sz w:val="26"/>
          <w:szCs w:val="26"/>
        </w:rPr>
        <w:t>венно-прикладной обработки. Так</w:t>
      </w:r>
      <w:r w:rsidRPr="00954CEC">
        <w:rPr>
          <w:color w:val="000000"/>
          <w:sz w:val="26"/>
          <w:szCs w:val="26"/>
        </w:rPr>
        <w:t>же интересен раздел, который рассматривает «Технологии домашнего хозяйства». Он включает в себя технологии ремонта деталей интерьера, одежды, обуви, ремонтно-отделочные работы, ремонта элементов систем вод</w:t>
      </w:r>
      <w:r w:rsidR="00CA5076">
        <w:rPr>
          <w:color w:val="000000"/>
          <w:sz w:val="26"/>
          <w:szCs w:val="26"/>
        </w:rPr>
        <w:t>оснабжения и канализации, а так</w:t>
      </w:r>
      <w:r w:rsidRPr="00954CEC">
        <w:rPr>
          <w:color w:val="000000"/>
          <w:sz w:val="26"/>
          <w:szCs w:val="26"/>
        </w:rPr>
        <w:t>же эстетику и экологию жилища.</w:t>
      </w:r>
    </w:p>
    <w:p w:rsidR="00CA5076" w:rsidRDefault="008D5D2C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В </w:t>
      </w:r>
      <w:r w:rsidR="009061E5" w:rsidRPr="00954CEC">
        <w:rPr>
          <w:color w:val="000000"/>
          <w:sz w:val="26"/>
          <w:szCs w:val="26"/>
        </w:rPr>
        <w:t>«</w:t>
      </w:r>
      <w:r w:rsidRPr="008D5D2C">
        <w:rPr>
          <w:color w:val="000000"/>
          <w:sz w:val="26"/>
          <w:szCs w:val="26"/>
        </w:rPr>
        <w:t>Технологии домашнего хозяйства</w:t>
      </w:r>
      <w:r w:rsidR="009061E5" w:rsidRPr="00954CEC">
        <w:rPr>
          <w:color w:val="000000"/>
          <w:sz w:val="26"/>
          <w:szCs w:val="26"/>
        </w:rPr>
        <w:t xml:space="preserve">» нужно включить раздел «Кулинария», он познакомит учеников с правилами этикета и сервировки стола, гигиеной и физиологией питания, научит приготовлению блюд из яиц, овощей, молока и кисломолочных продуктов, рыбы и нерыбных продуктов моря, птицы, мяса, круп, бобовых и макаронных изделий. </w:t>
      </w:r>
      <w:r w:rsidRPr="008D5D2C">
        <w:rPr>
          <w:color w:val="000000"/>
          <w:sz w:val="26"/>
          <w:szCs w:val="26"/>
        </w:rPr>
        <w:t>Раздел «Оформление интерьера» даст общие сведения из истории архитектуры и интерьера, о направлениях стиля, о композиции в интерьере.</w:t>
      </w:r>
      <w:r>
        <w:rPr>
          <w:color w:val="000000"/>
          <w:sz w:val="26"/>
          <w:szCs w:val="26"/>
        </w:rPr>
        <w:t xml:space="preserve"> </w:t>
      </w:r>
    </w:p>
    <w:p w:rsidR="00CA5076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 xml:space="preserve">«Художественные ремесла» расскажет о декоративно-прикладном искусстве, о традиционных видах рукоделия, ознакомит с основами композиции и законами восприятия цвета при создании предметов декоративно-прикладного искусства. </w:t>
      </w:r>
    </w:p>
    <w:p w:rsidR="00CA5076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 xml:space="preserve">«Электротехника» познакомит учеников с бытовыми электроприборами, с правилами эксплуатации и принципами их работы. </w:t>
      </w:r>
    </w:p>
    <w:p w:rsidR="009061E5" w:rsidRPr="00954CEC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>«Технологии исследовательской и опытнической деятельности» научит определять и формулировать проблемы, осуществлять подбор необходимой информации для ее решения, разрабатывать варианты решения проблемы и обосновывать выбор лучшего варианта.</w:t>
      </w:r>
    </w:p>
    <w:p w:rsidR="009061E5" w:rsidRPr="00954CEC" w:rsidRDefault="008D5D2C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Каждый компонент </w:t>
      </w:r>
      <w:r w:rsidR="009061E5" w:rsidRPr="00954CEC">
        <w:rPr>
          <w:color w:val="000000"/>
          <w:sz w:val="26"/>
          <w:szCs w:val="26"/>
        </w:rPr>
        <w:t xml:space="preserve">программы </w:t>
      </w:r>
      <w:r w:rsidR="00CA5076">
        <w:rPr>
          <w:color w:val="000000"/>
          <w:sz w:val="26"/>
          <w:szCs w:val="26"/>
        </w:rPr>
        <w:t>предполагает изучение основных теоретических сведений</w:t>
      </w:r>
      <w:r w:rsidR="009061E5" w:rsidRPr="00954CEC">
        <w:rPr>
          <w:color w:val="000000"/>
          <w:sz w:val="26"/>
          <w:szCs w:val="26"/>
        </w:rPr>
        <w:t xml:space="preserve"> и практические работы. При этом предполагается, что изучение материала, связанного с практическими работами, должно предваряться освоением </w:t>
      </w:r>
      <w:r>
        <w:rPr>
          <w:color w:val="000000"/>
          <w:sz w:val="26"/>
          <w:szCs w:val="26"/>
        </w:rPr>
        <w:t>об</w:t>
      </w:r>
      <w:r w:rsidR="009061E5" w:rsidRPr="00954CEC">
        <w:rPr>
          <w:color w:val="000000"/>
          <w:sz w:val="26"/>
          <w:szCs w:val="26"/>
        </w:rPr>
        <w:t>уча</w:t>
      </w:r>
      <w:r>
        <w:rPr>
          <w:color w:val="000000"/>
          <w:sz w:val="26"/>
          <w:szCs w:val="26"/>
        </w:rPr>
        <w:t>ю</w:t>
      </w:r>
      <w:r w:rsidR="009061E5" w:rsidRPr="00954CEC">
        <w:rPr>
          <w:color w:val="000000"/>
          <w:sz w:val="26"/>
          <w:szCs w:val="26"/>
        </w:rPr>
        <w:t>щимися необходимого минимума теоретических сведений с опорой на лабораторные исследования.</w:t>
      </w:r>
    </w:p>
    <w:p w:rsidR="009061E5" w:rsidRPr="00954CEC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>В программе должно быть предусмотрено выполнение</w:t>
      </w:r>
      <w:r w:rsidR="00CA5076">
        <w:rPr>
          <w:color w:val="000000"/>
          <w:sz w:val="26"/>
          <w:szCs w:val="26"/>
        </w:rPr>
        <w:t xml:space="preserve"> </w:t>
      </w:r>
      <w:r w:rsidR="008D5D2C">
        <w:rPr>
          <w:color w:val="000000"/>
          <w:sz w:val="26"/>
          <w:szCs w:val="26"/>
        </w:rPr>
        <w:t>об</w:t>
      </w:r>
      <w:r w:rsidR="00CA5076">
        <w:rPr>
          <w:color w:val="000000"/>
          <w:sz w:val="26"/>
          <w:szCs w:val="26"/>
        </w:rPr>
        <w:t>уча</w:t>
      </w:r>
      <w:r w:rsidR="008D5D2C">
        <w:rPr>
          <w:color w:val="000000"/>
          <w:sz w:val="26"/>
          <w:szCs w:val="26"/>
        </w:rPr>
        <w:t>ю</w:t>
      </w:r>
      <w:r w:rsidR="00CA5076">
        <w:rPr>
          <w:color w:val="000000"/>
          <w:sz w:val="26"/>
          <w:szCs w:val="26"/>
        </w:rPr>
        <w:t xml:space="preserve">щимися </w:t>
      </w:r>
      <w:r w:rsidRPr="00954CEC">
        <w:rPr>
          <w:color w:val="000000"/>
          <w:sz w:val="26"/>
          <w:szCs w:val="26"/>
        </w:rPr>
        <w:t xml:space="preserve">творческих или проектных работ. При организации творческой или проектной деятельности </w:t>
      </w:r>
      <w:r w:rsidR="00F00866">
        <w:rPr>
          <w:color w:val="000000"/>
          <w:sz w:val="26"/>
          <w:szCs w:val="26"/>
        </w:rPr>
        <w:t>об</w:t>
      </w:r>
      <w:r w:rsidRPr="00954CEC">
        <w:rPr>
          <w:color w:val="000000"/>
          <w:sz w:val="26"/>
          <w:szCs w:val="26"/>
        </w:rPr>
        <w:t>уча</w:t>
      </w:r>
      <w:r w:rsidR="00F00866">
        <w:rPr>
          <w:color w:val="000000"/>
          <w:sz w:val="26"/>
          <w:szCs w:val="26"/>
        </w:rPr>
        <w:t>ю</w:t>
      </w:r>
      <w:r w:rsidRPr="00954CEC">
        <w:rPr>
          <w:color w:val="000000"/>
          <w:sz w:val="26"/>
          <w:szCs w:val="26"/>
        </w:rPr>
        <w:t>щихся очень важно акцентировать их внимание на потребительском назначении продукта труда или того изделия, которое они выдвигают в качестве творческой идеи (его потребительной стоимости).</w:t>
      </w:r>
    </w:p>
    <w:p w:rsidR="009061E5" w:rsidRPr="00954CEC" w:rsidRDefault="009061E5" w:rsidP="009F7130">
      <w:pPr>
        <w:pStyle w:val="a5"/>
        <w:spacing w:before="0" w:beforeAutospacing="0" w:after="0" w:afterAutospacing="0"/>
        <w:jc w:val="both"/>
        <w:rPr>
          <w:color w:val="000000"/>
          <w:sz w:val="26"/>
          <w:szCs w:val="26"/>
        </w:rPr>
      </w:pPr>
      <w:r w:rsidRPr="00954CEC">
        <w:rPr>
          <w:color w:val="000000"/>
          <w:sz w:val="26"/>
          <w:szCs w:val="26"/>
        </w:rPr>
        <w:t>Интегративный характер содержания обучения технологии предполагает построение образовательного процесса на основе использования межпредметных связей. Это связи с алгеброй и геометрией при проведении расчетных и графических операций; с химией при характеристике свойств конструкционных материалов; с физикой при изучении механических свойств конструкционных материалов, устройства и принципов работы машин, механизмов, приборов, видов современных технологий; с историей и искусством при освоении технологий традиционных промыслов.</w:t>
      </w:r>
    </w:p>
    <w:p w:rsidR="009061E5" w:rsidRPr="00954CEC" w:rsidRDefault="009061E5" w:rsidP="0079216A">
      <w:pPr>
        <w:tabs>
          <w:tab w:val="left" w:pos="3176"/>
        </w:tabs>
        <w:jc w:val="center"/>
        <w:rPr>
          <w:rFonts w:cs="Times New Roman"/>
          <w:b/>
          <w:sz w:val="26"/>
          <w:szCs w:val="26"/>
        </w:rPr>
      </w:pPr>
    </w:p>
    <w:sectPr w:rsidR="009061E5" w:rsidRPr="00954CEC" w:rsidSect="005D7685">
      <w:footerReference w:type="default" r:id="rId6"/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6E22" w:rsidRDefault="00C96E22" w:rsidP="00B94219">
      <w:r>
        <w:separator/>
      </w:r>
    </w:p>
  </w:endnote>
  <w:endnote w:type="continuationSeparator" w:id="0">
    <w:p w:rsidR="00C96E22" w:rsidRDefault="00C96E22" w:rsidP="00B94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6993698"/>
      <w:docPartObj>
        <w:docPartGallery w:val="Page Numbers (Bottom of Page)"/>
        <w:docPartUnique/>
      </w:docPartObj>
    </w:sdtPr>
    <w:sdtEndPr/>
    <w:sdtContent>
      <w:p w:rsidR="00B94219" w:rsidRDefault="00B94219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1920">
          <w:rPr>
            <w:noProof/>
          </w:rPr>
          <w:t>12</w:t>
        </w:r>
        <w:r>
          <w:fldChar w:fldCharType="end"/>
        </w:r>
      </w:p>
    </w:sdtContent>
  </w:sdt>
  <w:p w:rsidR="00B94219" w:rsidRDefault="00B94219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6E22" w:rsidRDefault="00C96E22" w:rsidP="00B94219">
      <w:r>
        <w:separator/>
      </w:r>
    </w:p>
  </w:footnote>
  <w:footnote w:type="continuationSeparator" w:id="0">
    <w:p w:rsidR="00C96E22" w:rsidRDefault="00C96E22" w:rsidP="00B942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3EB"/>
    <w:rsid w:val="000C6ACF"/>
    <w:rsid w:val="001C2E50"/>
    <w:rsid w:val="00236283"/>
    <w:rsid w:val="00297129"/>
    <w:rsid w:val="002E0CC3"/>
    <w:rsid w:val="002F644C"/>
    <w:rsid w:val="002F75C4"/>
    <w:rsid w:val="00392469"/>
    <w:rsid w:val="00392C60"/>
    <w:rsid w:val="00455E4D"/>
    <w:rsid w:val="00461163"/>
    <w:rsid w:val="004650DE"/>
    <w:rsid w:val="004A6317"/>
    <w:rsid w:val="004B40BF"/>
    <w:rsid w:val="004C11A6"/>
    <w:rsid w:val="00506EF7"/>
    <w:rsid w:val="00523BC8"/>
    <w:rsid w:val="00537D7E"/>
    <w:rsid w:val="00573170"/>
    <w:rsid w:val="00583F76"/>
    <w:rsid w:val="005D7685"/>
    <w:rsid w:val="005E0206"/>
    <w:rsid w:val="006001EB"/>
    <w:rsid w:val="00681F4C"/>
    <w:rsid w:val="006915F5"/>
    <w:rsid w:val="006A5EE4"/>
    <w:rsid w:val="006D7513"/>
    <w:rsid w:val="006F47B3"/>
    <w:rsid w:val="006F4C1B"/>
    <w:rsid w:val="00712526"/>
    <w:rsid w:val="007216C9"/>
    <w:rsid w:val="007416CE"/>
    <w:rsid w:val="00784314"/>
    <w:rsid w:val="007878AD"/>
    <w:rsid w:val="0079216A"/>
    <w:rsid w:val="00815419"/>
    <w:rsid w:val="00842F65"/>
    <w:rsid w:val="008B650F"/>
    <w:rsid w:val="008D5D2C"/>
    <w:rsid w:val="009007EF"/>
    <w:rsid w:val="009061E5"/>
    <w:rsid w:val="00954CEC"/>
    <w:rsid w:val="00980085"/>
    <w:rsid w:val="009F7130"/>
    <w:rsid w:val="00A30C7F"/>
    <w:rsid w:val="00A622D7"/>
    <w:rsid w:val="00A72941"/>
    <w:rsid w:val="00B77770"/>
    <w:rsid w:val="00B94219"/>
    <w:rsid w:val="00C37BD1"/>
    <w:rsid w:val="00C445C2"/>
    <w:rsid w:val="00C501A8"/>
    <w:rsid w:val="00C77AD2"/>
    <w:rsid w:val="00C846A0"/>
    <w:rsid w:val="00C96E22"/>
    <w:rsid w:val="00CA5076"/>
    <w:rsid w:val="00CC4760"/>
    <w:rsid w:val="00CE0207"/>
    <w:rsid w:val="00CF1920"/>
    <w:rsid w:val="00D311E2"/>
    <w:rsid w:val="00D574D8"/>
    <w:rsid w:val="00D67079"/>
    <w:rsid w:val="00DE10D9"/>
    <w:rsid w:val="00E60CC9"/>
    <w:rsid w:val="00E63CF6"/>
    <w:rsid w:val="00EA39AB"/>
    <w:rsid w:val="00ED53EB"/>
    <w:rsid w:val="00F00866"/>
    <w:rsid w:val="00FF4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4F77E"/>
  <w15:chartTrackingRefBased/>
  <w15:docId w15:val="{7D5912C9-DE68-4270-8427-0B22C57B3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01EB"/>
    <w:pPr>
      <w:spacing w:after="0" w:line="240" w:lineRule="auto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42F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574D8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9061E5"/>
    <w:pPr>
      <w:spacing w:before="100" w:beforeAutospacing="1" w:after="100" w:afterAutospacing="1"/>
    </w:pPr>
    <w:rPr>
      <w:rFonts w:eastAsia="Times New Roman" w:cs="Times New Roman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B94219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94219"/>
    <w:rPr>
      <w:rFonts w:ascii="Times New Roman" w:hAnsi="Times New Roman"/>
      <w:sz w:val="24"/>
    </w:rPr>
  </w:style>
  <w:style w:type="paragraph" w:styleId="a8">
    <w:name w:val="footer"/>
    <w:basedOn w:val="a"/>
    <w:link w:val="a9"/>
    <w:uiPriority w:val="99"/>
    <w:unhideWhenUsed/>
    <w:rsid w:val="00B94219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B9421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308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09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9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5116</Words>
  <Characters>29162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Минко Т.В.</cp:lastModifiedBy>
  <cp:revision>14</cp:revision>
  <dcterms:created xsi:type="dcterms:W3CDTF">2020-02-06T06:17:00Z</dcterms:created>
  <dcterms:modified xsi:type="dcterms:W3CDTF">2020-04-10T04:52:00Z</dcterms:modified>
</cp:coreProperties>
</file>