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137" w:rsidRPr="00AB7137" w:rsidRDefault="00AB7137" w:rsidP="00AB7137">
      <w:pPr>
        <w:spacing w:after="5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Утверждено</w:t>
      </w:r>
    </w:p>
    <w:p w:rsidR="00AB7137" w:rsidRDefault="00AB7137" w:rsidP="00AB7137">
      <w:pPr>
        <w:spacing w:after="58"/>
        <w:jc w:val="right"/>
        <w:rPr>
          <w:rFonts w:ascii="Times New Roman" w:hAnsi="Times New Roman" w:cs="Times New Roman"/>
          <w:sz w:val="24"/>
          <w:szCs w:val="24"/>
        </w:rPr>
      </w:pPr>
      <w:r w:rsidRPr="00AB7137">
        <w:rPr>
          <w:rFonts w:ascii="Times New Roman" w:hAnsi="Times New Roman" w:cs="Times New Roman"/>
          <w:sz w:val="24"/>
          <w:szCs w:val="24"/>
        </w:rPr>
        <w:t xml:space="preserve">Приказом Директора Чукотского </w:t>
      </w:r>
    </w:p>
    <w:p w:rsidR="00AB7137" w:rsidRDefault="00AB7137" w:rsidP="00AB7137">
      <w:pPr>
        <w:spacing w:after="58"/>
        <w:jc w:val="right"/>
        <w:rPr>
          <w:rFonts w:ascii="Times New Roman" w:hAnsi="Times New Roman" w:cs="Times New Roman"/>
          <w:sz w:val="24"/>
          <w:szCs w:val="24"/>
        </w:rPr>
      </w:pPr>
      <w:r w:rsidRPr="00AB7137">
        <w:rPr>
          <w:rFonts w:ascii="Times New Roman" w:hAnsi="Times New Roman" w:cs="Times New Roman"/>
          <w:sz w:val="24"/>
          <w:szCs w:val="24"/>
        </w:rPr>
        <w:t>окружного профильного лицея</w:t>
      </w:r>
    </w:p>
    <w:p w:rsidR="00AB7137" w:rsidRPr="00AB7137" w:rsidRDefault="00AB7137" w:rsidP="00AB7137">
      <w:pPr>
        <w:spacing w:after="5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 В.В.Самыгина</w:t>
      </w:r>
    </w:p>
    <w:p w:rsidR="001F44D6" w:rsidRDefault="00AB7137" w:rsidP="00AB7137">
      <w:pPr>
        <w:spacing w:after="58"/>
        <w:jc w:val="right"/>
        <w:rPr>
          <w:rFonts w:ascii="Times New Roman" w:hAnsi="Times New Roman" w:cs="Times New Roman"/>
          <w:sz w:val="24"/>
          <w:szCs w:val="24"/>
        </w:rPr>
      </w:pPr>
      <w:r w:rsidRPr="00AB7137">
        <w:rPr>
          <w:rFonts w:ascii="Times New Roman" w:hAnsi="Times New Roman" w:cs="Times New Roman"/>
          <w:sz w:val="24"/>
          <w:szCs w:val="24"/>
        </w:rPr>
        <w:t>Приказ № 01-06/</w:t>
      </w:r>
      <w:r w:rsidR="0029145C">
        <w:rPr>
          <w:rFonts w:ascii="Times New Roman" w:hAnsi="Times New Roman" w:cs="Times New Roman"/>
          <w:sz w:val="24"/>
          <w:szCs w:val="24"/>
        </w:rPr>
        <w:t>286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от 05.02. 2020</w:t>
      </w:r>
      <w:r w:rsidRPr="00AB7137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AB7137" w:rsidRPr="00174ED2" w:rsidRDefault="00AB7137">
      <w:pPr>
        <w:spacing w:after="58"/>
        <w:rPr>
          <w:rFonts w:ascii="Times New Roman" w:hAnsi="Times New Roman" w:cs="Times New Roman"/>
          <w:sz w:val="24"/>
          <w:szCs w:val="24"/>
        </w:rPr>
      </w:pPr>
    </w:p>
    <w:p w:rsidR="001F44D6" w:rsidRPr="00174ED2" w:rsidRDefault="00F23DBD" w:rsidP="000C7664">
      <w:pPr>
        <w:spacing w:after="0" w:line="249" w:lineRule="auto"/>
        <w:ind w:left="1133" w:right="1392"/>
        <w:jc w:val="center"/>
        <w:rPr>
          <w:rFonts w:ascii="Times New Roman" w:hAnsi="Times New Roman" w:cs="Times New Roman"/>
          <w:sz w:val="24"/>
          <w:szCs w:val="24"/>
        </w:rPr>
      </w:pPr>
      <w:r w:rsidRPr="00174ED2">
        <w:rPr>
          <w:rFonts w:ascii="Times New Roman" w:eastAsia="Times New Roman" w:hAnsi="Times New Roman" w:cs="Times New Roman"/>
          <w:b/>
          <w:sz w:val="24"/>
          <w:szCs w:val="24"/>
        </w:rPr>
        <w:t>Комплекс мер (дорожная карта) по созданию и функционированию</w:t>
      </w:r>
    </w:p>
    <w:p w:rsidR="001F44D6" w:rsidRPr="00174ED2" w:rsidRDefault="00F23DBD" w:rsidP="000C7664">
      <w:pPr>
        <w:spacing w:after="0" w:line="249" w:lineRule="auto"/>
        <w:ind w:left="1276" w:right="1392" w:hanging="482"/>
        <w:jc w:val="center"/>
        <w:rPr>
          <w:rFonts w:ascii="Times New Roman" w:hAnsi="Times New Roman" w:cs="Times New Roman"/>
          <w:sz w:val="24"/>
          <w:szCs w:val="24"/>
        </w:rPr>
      </w:pPr>
      <w:r w:rsidRPr="00174ED2">
        <w:rPr>
          <w:rFonts w:ascii="Times New Roman" w:eastAsia="Times New Roman" w:hAnsi="Times New Roman" w:cs="Times New Roman"/>
          <w:b/>
          <w:sz w:val="24"/>
          <w:szCs w:val="24"/>
        </w:rPr>
        <w:t>Центра образования гуманитарного и цифрово</w:t>
      </w:r>
      <w:r w:rsidR="00A51C4D" w:rsidRPr="00174ED2">
        <w:rPr>
          <w:rFonts w:ascii="Times New Roman" w:eastAsia="Times New Roman" w:hAnsi="Times New Roman" w:cs="Times New Roman"/>
          <w:b/>
          <w:sz w:val="24"/>
          <w:szCs w:val="24"/>
        </w:rPr>
        <w:t>го профиля «Точка Р</w:t>
      </w:r>
      <w:r w:rsidR="000C7664" w:rsidRPr="00174ED2">
        <w:rPr>
          <w:rFonts w:ascii="Times New Roman" w:eastAsia="Times New Roman" w:hAnsi="Times New Roman" w:cs="Times New Roman"/>
          <w:b/>
          <w:sz w:val="24"/>
          <w:szCs w:val="24"/>
        </w:rPr>
        <w:t>оста» в ГАОУ ЧАО «Чукотский окружной профильный лицей</w:t>
      </w:r>
      <w:r w:rsidRPr="00174ED2">
        <w:rPr>
          <w:rFonts w:ascii="Times New Roman" w:eastAsia="Times New Roman" w:hAnsi="Times New Roman" w:cs="Times New Roman"/>
          <w:b/>
          <w:sz w:val="24"/>
          <w:szCs w:val="24"/>
        </w:rPr>
        <w:t>» на 2020 год</w:t>
      </w:r>
      <w:r w:rsidR="000C7664" w:rsidRPr="00174ED2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1F44D6" w:rsidRPr="00174ED2" w:rsidRDefault="00F23DBD">
      <w:pPr>
        <w:spacing w:after="0"/>
        <w:ind w:right="713"/>
        <w:jc w:val="center"/>
        <w:rPr>
          <w:rFonts w:ascii="Times New Roman" w:hAnsi="Times New Roman" w:cs="Times New Roman"/>
          <w:sz w:val="24"/>
          <w:szCs w:val="24"/>
        </w:rPr>
      </w:pPr>
      <w:r w:rsidRPr="00174E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11109" w:type="dxa"/>
        <w:tblInd w:w="-708" w:type="dxa"/>
        <w:tblCellMar>
          <w:top w:w="41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566"/>
        <w:gridCol w:w="3263"/>
        <w:gridCol w:w="3684"/>
        <w:gridCol w:w="1330"/>
        <w:gridCol w:w="2266"/>
      </w:tblGrid>
      <w:tr w:rsidR="001F44D6" w:rsidRPr="00174ED2">
        <w:trPr>
          <w:trHeight w:val="56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44D6" w:rsidRPr="00174ED2" w:rsidRDefault="00F23D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</w:p>
          <w:p w:rsidR="001F44D6" w:rsidRPr="00174ED2" w:rsidRDefault="00F23D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п/п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44D6" w:rsidRPr="00174ED2" w:rsidRDefault="00F23D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Наименование мероприятия 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44D6" w:rsidRPr="00174ED2" w:rsidRDefault="00F23D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Результат 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44D6" w:rsidRPr="00174ED2" w:rsidRDefault="00F23DB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Срок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44D6" w:rsidRPr="00174ED2" w:rsidRDefault="00F23DB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Ответственный </w:t>
            </w:r>
          </w:p>
        </w:tc>
      </w:tr>
      <w:tr w:rsidR="00E811D9" w:rsidRPr="00174ED2">
        <w:trPr>
          <w:trHeight w:val="56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11D9" w:rsidRPr="00174ED2" w:rsidRDefault="00E811D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11D9" w:rsidRPr="00174ED2" w:rsidRDefault="00E811D9" w:rsidP="00E811D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Определение координатора создания и функционирования Центра в ГАОУ ЧАО «Чукотский окружной профильный лицей»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11D9" w:rsidRPr="00174ED2" w:rsidRDefault="00E811D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Информационное письмо о кандидатуре для возложения функций координатора Центра образования гуманитарн</w:t>
            </w:r>
            <w:r w:rsidR="00A51C4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ого и цифрового профиля «Точка Р</w:t>
            </w: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оста» в ГАОУ ЧАО «Чукотский окружной профильный лицей»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11D9" w:rsidRPr="00174ED2" w:rsidRDefault="00E811D9">
            <w:pPr>
              <w:ind w:left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11.11.2019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11D9" w:rsidRPr="00174ED2" w:rsidRDefault="00E811D9">
            <w:pPr>
              <w:ind w:left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И.о.директора Шишкина Н.Ф.</w:t>
            </w:r>
          </w:p>
        </w:tc>
      </w:tr>
      <w:tr w:rsidR="00A51C4D" w:rsidRPr="00174ED2">
        <w:trPr>
          <w:trHeight w:val="56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Обоснование потребности в реализации мероприятия </w:t>
            </w:r>
          </w:p>
          <w:p w:rsidR="00A51C4D" w:rsidRPr="00174ED2" w:rsidRDefault="00A51C4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обновлению материально-технической базы для формирования у обучающихся </w:t>
            </w:r>
          </w:p>
          <w:p w:rsidR="00A51C4D" w:rsidRPr="00174ED2" w:rsidRDefault="00A51C4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ГАОУ ЧАО «Чукотский окружной профильный лицей» современных технологических и гуманитарных навыков</w:t>
            </w:r>
          </w:p>
          <w:p w:rsidR="00A51C4D" w:rsidRPr="00174ED2" w:rsidRDefault="00A51C4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в рамках федерального проекта "Современная школа" национального проекта "Образование"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Приказ о проведении первоочередных мероприятий по созданию Центра "Точка Роста"</w:t>
            </w:r>
          </w:p>
          <w:p w:rsidR="00A51C4D" w:rsidRPr="00174ED2" w:rsidRDefault="00A51C4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Февраль </w:t>
            </w:r>
          </w:p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директор,  координатор Центра. </w:t>
            </w:r>
          </w:p>
        </w:tc>
      </w:tr>
      <w:tr w:rsidR="00A51C4D" w:rsidRPr="00174ED2">
        <w:trPr>
          <w:trHeight w:val="56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Формирование медиаплана информационного сопровождения, создания и функционирования Центра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right="15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Приказ об утверждении медиаплана по информационному сопровождению, созданию и функционированию Центра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Февраль </w:t>
            </w:r>
          </w:p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директор,  координатор Центра. </w:t>
            </w:r>
          </w:p>
        </w:tc>
      </w:tr>
      <w:tr w:rsidR="00A51C4D" w:rsidRPr="00174ED2">
        <w:trPr>
          <w:trHeight w:val="56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Формирование комплекса мер (дорожная карта) по созданию и функционированию</w:t>
            </w:r>
          </w:p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Центра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 xml:space="preserve">Приказ об утверждении дорожной карты Центра "Точка Роста" 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Февраль </w:t>
            </w:r>
          </w:p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директор,  координатор Центра. </w:t>
            </w:r>
          </w:p>
        </w:tc>
      </w:tr>
      <w:tr w:rsidR="00A51C4D" w:rsidRPr="00174ED2">
        <w:trPr>
          <w:trHeight w:val="139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Формирование </w:t>
            </w:r>
          </w:p>
          <w:p w:rsidR="00A51C4D" w:rsidRPr="00174ED2" w:rsidRDefault="00A51C4D" w:rsidP="00A51C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типового  дизайн-проект</w:t>
            </w:r>
            <w:r w:rsidR="00DD2C6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и зонирование Центра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right="26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Согласованный с  Департаментом образования и науки ЧАО дизайн-проект  и зонирование Центра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Апрель 2020 года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рабочая группа по созданию и функционированию Центра (далее рабочая группа). </w:t>
            </w:r>
          </w:p>
        </w:tc>
      </w:tr>
      <w:tr w:rsidR="00A51C4D" w:rsidRPr="00174ED2">
        <w:trPr>
          <w:trHeight w:val="139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Подготовка Положения о деятельности Центра в ОУ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Приказ о создании Центра в ОО 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Май </w:t>
            </w:r>
          </w:p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директор</w:t>
            </w:r>
          </w:p>
        </w:tc>
      </w:tr>
      <w:tr w:rsidR="00A51C4D" w:rsidRPr="00174ED2" w:rsidTr="00DD2C6D">
        <w:trPr>
          <w:trHeight w:val="3777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DD2C6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A51C4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A51C4D"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Подготовка пакета документов для заключения соглашения с Учредителем  (Департаментом образования и науки ЧАО) на предоставление в 2020 году целевой субсидий на обновление материально-технической базы для формирования у учащихся современных технологических и гуманитарных навыков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Заключенное Соглашение между </w:t>
            </w:r>
          </w:p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Учредителем и ГАОУ ЧАО «Чукотский окружной профильный лицей»  о реализации мероприятий по созданию Центра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Апрель-май 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DD2C6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директор</w:t>
            </w:r>
          </w:p>
          <w:p w:rsidR="00A51C4D" w:rsidRPr="00174ED2" w:rsidRDefault="00A51C4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51C4D" w:rsidRPr="00174ED2" w:rsidTr="00DD2C6D">
        <w:trPr>
          <w:trHeight w:val="121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DD2C6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DD2C6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Анализ и подбор кадрового состава Центра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DD2C6D">
            <w:pPr>
              <w:ind w:right="10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DD2C6D" w:rsidP="00A51C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Май-август</w:t>
            </w:r>
          </w:p>
          <w:p w:rsidR="00DD2C6D" w:rsidRPr="00174ED2" w:rsidRDefault="00DD2C6D" w:rsidP="00A51C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2020 года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DD2C6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>директор</w:t>
            </w:r>
          </w:p>
        </w:tc>
      </w:tr>
      <w:tr w:rsidR="00A51C4D" w:rsidRPr="00174ED2" w:rsidTr="00DD2C6D">
        <w:tblPrEx>
          <w:tblCellMar>
            <w:right w:w="55" w:type="dxa"/>
          </w:tblCellMar>
        </w:tblPrEx>
        <w:trPr>
          <w:trHeight w:val="619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DD2C6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A51C4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A51C4D"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spacing w:line="238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Повышение квалификации (профмастерства) сотрудников и педагогов Центра, обучение новым технологиям преподавания предметной области «Технология», </w:t>
            </w:r>
          </w:p>
          <w:p w:rsidR="00A51C4D" w:rsidRPr="00174ED2" w:rsidRDefault="00A51C4D" w:rsidP="00A51C4D">
            <w:pPr>
              <w:spacing w:line="238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«Математика и информатика» «Физическая культура и основы безопасности жизнедеятельности», в том числе:  </w:t>
            </w:r>
          </w:p>
          <w:p w:rsidR="00A51C4D" w:rsidRPr="00174ED2" w:rsidRDefault="00DD2C6D" w:rsidP="00A51C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A51C4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)обеспечение участия педагогов и сотрудников Центра в повышении квалификации на онлайн платформе (в дистанционной форме), проводимом ведомственным проектным офисом нацио</w:t>
            </w: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нального проекта «Образование».</w:t>
            </w:r>
            <w:r w:rsidR="00A51C4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DD2C6D" w:rsidRPr="00174ED2" w:rsidRDefault="00A51C4D" w:rsidP="00A51C4D">
            <w:pPr>
              <w:ind w:right="19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1) наличие  отчета об участии в курсах повышения квалификации педагогов, сотрудников  Центра; </w:t>
            </w:r>
          </w:p>
          <w:p w:rsidR="00A51C4D" w:rsidRPr="00174ED2" w:rsidRDefault="00A51C4D" w:rsidP="00A51C4D">
            <w:pPr>
              <w:ind w:right="19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2) наличие удостоверений о повышении квалификации у педагогов, сотрудников Центра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spacing w:line="238" w:lineRule="auto"/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Согласно графику </w:t>
            </w:r>
          </w:p>
          <w:p w:rsidR="00A51C4D" w:rsidRPr="00174ED2" w:rsidRDefault="00A51C4D" w:rsidP="00A51C4D">
            <w:pPr>
              <w:ind w:left="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4D" w:rsidRPr="00174ED2" w:rsidRDefault="00A51C4D" w:rsidP="00A51C4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директор. </w:t>
            </w:r>
          </w:p>
        </w:tc>
      </w:tr>
      <w:tr w:rsidR="00DD2C6D" w:rsidRPr="00174ED2" w:rsidTr="00DD2C6D">
        <w:tblPrEx>
          <w:tblCellMar>
            <w:right w:w="55" w:type="dxa"/>
          </w:tblCellMar>
        </w:tblPrEx>
        <w:trPr>
          <w:trHeight w:val="1505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Согласование с Учредителем структуры штатов Центра (с 01 сентября 2020 года)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ind w:right="6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Согласованная  структура штатов с учетом штатной численности сотрудников Центра (с 01 сентября 2020 года)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Август </w:t>
            </w:r>
          </w:p>
          <w:p w:rsidR="00DD2C6D" w:rsidRPr="00174ED2" w:rsidRDefault="00DD2C6D" w:rsidP="00DD2C6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директор</w:t>
            </w:r>
          </w:p>
        </w:tc>
      </w:tr>
      <w:tr w:rsidR="00DD2C6D" w:rsidRPr="00174ED2">
        <w:tblPrEx>
          <w:tblCellMar>
            <w:right w:w="55" w:type="dxa"/>
          </w:tblCellMar>
        </w:tblPrEx>
        <w:trPr>
          <w:trHeight w:val="194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7B16B9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DD2C6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DD2C6D"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spacing w:line="238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Приведение площадок Центра образования цифрового и</w:t>
            </w:r>
            <w:r w:rsidR="007B16B9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гуманитарного профилей «Точка Р</w:t>
            </w: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оста» в соответс</w:t>
            </w:r>
            <w:r w:rsidR="007B16B9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твие с фирменным стилем «Точка Р</w:t>
            </w: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оста» </w:t>
            </w:r>
          </w:p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(брендбуком)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numPr>
                <w:ilvl w:val="0"/>
                <w:numId w:val="2"/>
              </w:numPr>
              <w:spacing w:line="238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проведенный ремонт помещений; </w:t>
            </w:r>
          </w:p>
          <w:p w:rsidR="00DD2C6D" w:rsidRPr="00174ED2" w:rsidRDefault="00DD2C6D" w:rsidP="00DD2C6D">
            <w:pPr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наличие акта приемки Центра; </w:t>
            </w:r>
          </w:p>
          <w:p w:rsidR="00DD2C6D" w:rsidRPr="00174ED2" w:rsidRDefault="00DD2C6D" w:rsidP="00DD2C6D">
            <w:pPr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установленное оборудование </w:t>
            </w:r>
          </w:p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7B16B9" w:rsidP="00DD2C6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Июль </w:t>
            </w:r>
            <w:r w:rsidR="00DD2C6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август 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DD2C6D">
            <w:pPr>
              <w:ind w:left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директор,</w:t>
            </w:r>
          </w:p>
          <w:p w:rsidR="00DD2C6D" w:rsidRPr="00174ED2" w:rsidRDefault="00DD2C6D" w:rsidP="00DD2C6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B16B9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заместитель директора по АХР</w:t>
            </w:r>
          </w:p>
        </w:tc>
      </w:tr>
      <w:tr w:rsidR="00DD2C6D" w:rsidRPr="00174ED2">
        <w:tblPrEx>
          <w:tblCellMar>
            <w:right w:w="55" w:type="dxa"/>
          </w:tblCellMar>
        </w:tblPrEx>
        <w:trPr>
          <w:trHeight w:val="166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7B16B9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  <w:r w:rsidR="00DD2C6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DD2C6D"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Проведение мониторинга </w:t>
            </w:r>
          </w:p>
          <w:p w:rsidR="00DD2C6D" w:rsidRPr="00174ED2" w:rsidRDefault="00DD2C6D" w:rsidP="00DD2C6D">
            <w:pPr>
              <w:spacing w:line="238" w:lineRule="auto"/>
              <w:ind w:right="45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соответствия приобретенного оборудования для Центра </w:t>
            </w:r>
          </w:p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задачам его функционирования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Наличие отчета Учредителю по установленной форме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Август </w:t>
            </w:r>
          </w:p>
          <w:p w:rsidR="00DD2C6D" w:rsidRPr="00174ED2" w:rsidRDefault="00DD2C6D" w:rsidP="00DD2C6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Центра. </w:t>
            </w:r>
          </w:p>
        </w:tc>
      </w:tr>
      <w:tr w:rsidR="00DD2C6D" w:rsidRPr="00174ED2">
        <w:tblPrEx>
          <w:tblCellMar>
            <w:right w:w="55" w:type="dxa"/>
          </w:tblCellMar>
        </w:tblPrEx>
        <w:trPr>
          <w:trHeight w:val="249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7B16B9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  <w:r w:rsidR="00DD2C6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Корректировка основных и разработка дополнительных общеобразовательных программ цифрового, естественнонаучного, технического и гуманитарного профилей, реализуемых на материально-технической базе Центра 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7B16B9" w:rsidP="007B16B9">
            <w:pPr>
              <w:spacing w:line="238" w:lineRule="auto"/>
              <w:ind w:right="114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Наличие </w:t>
            </w:r>
            <w:r w:rsidR="00DD2C6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основных и дополнительных общеобразовательных программ, </w:t>
            </w:r>
          </w:p>
          <w:p w:rsidR="00DD2C6D" w:rsidRPr="00174ED2" w:rsidRDefault="00DD2C6D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реализуемых на базе Центра </w:t>
            </w:r>
          </w:p>
          <w:p w:rsidR="00DD2C6D" w:rsidRPr="00174ED2" w:rsidRDefault="00DD2C6D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DD2C6D">
            <w:pPr>
              <w:ind w:left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Август –сентябрь</w:t>
            </w:r>
          </w:p>
          <w:p w:rsidR="00DD2C6D" w:rsidRPr="00174ED2" w:rsidRDefault="00DD2C6D" w:rsidP="00DD2C6D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Центра, рабочая группа. </w:t>
            </w:r>
          </w:p>
        </w:tc>
      </w:tr>
      <w:tr w:rsidR="00DD2C6D" w:rsidRPr="00174ED2">
        <w:tblPrEx>
          <w:tblCellMar>
            <w:right w:w="55" w:type="dxa"/>
          </w:tblCellMar>
        </w:tblPrEx>
        <w:trPr>
          <w:trHeight w:val="33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7B16B9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  <w:r w:rsidR="00DD2C6D"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DD2C6D"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Формирование реестра дополнительных общеобразовательных программ цифрового, естественнонаучного, технического и гуманитарного профилей, реализуемых на материально-технической базе Центра образования цифрового и гуманитарного профилей «Точка роста»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spacing w:line="238" w:lineRule="auto"/>
              <w:ind w:right="1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Утвержденный приказом  реестр реализуемых на базе Центра образования цифрового и гуманитарного профилей «Точка роста» дополнительных общеобразовательных программ </w:t>
            </w:r>
          </w:p>
          <w:p w:rsidR="00DD2C6D" w:rsidRPr="00174ED2" w:rsidRDefault="00DD2C6D" w:rsidP="00DD2C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Сентябрь</w:t>
            </w:r>
          </w:p>
          <w:p w:rsidR="00DD2C6D" w:rsidRPr="00174ED2" w:rsidRDefault="00DD2C6D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2C6D" w:rsidRPr="00174ED2" w:rsidRDefault="00DD2C6D" w:rsidP="00DD2C6D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Центра, рабочая группа </w:t>
            </w:r>
          </w:p>
        </w:tc>
      </w:tr>
      <w:tr w:rsidR="007B16B9" w:rsidRPr="00174ED2">
        <w:tblPrEx>
          <w:tblCellMar>
            <w:right w:w="55" w:type="dxa"/>
          </w:tblCellMar>
        </w:tblPrEx>
        <w:trPr>
          <w:trHeight w:val="111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11.</w:t>
            </w:r>
            <w:r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right="3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Подготовка  штатного расписания ГАОУ ЧАО «Чукотский окружной профильный лицей» с учетом штатных единиц Центра (с 01 сентября 2020 года)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Наличие утвержденного штатного расписания Центра с 01 сентября 2020 года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Сентябрь  </w:t>
            </w:r>
          </w:p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директор </w:t>
            </w:r>
          </w:p>
        </w:tc>
      </w:tr>
      <w:tr w:rsidR="007B16B9" w:rsidRPr="00174ED2">
        <w:tblPrEx>
          <w:tblCellMar>
            <w:right w:w="55" w:type="dxa"/>
          </w:tblCellMar>
        </w:tblPrEx>
        <w:trPr>
          <w:trHeight w:val="138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12.</w:t>
            </w:r>
            <w:r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righ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Организация набора учащихся по образовательным программам Центра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Наличие  приказов о зачислении учащихся в Центр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Сентябрь </w:t>
            </w:r>
          </w:p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Центра, рабочая группа. </w:t>
            </w:r>
          </w:p>
        </w:tc>
      </w:tr>
      <w:tr w:rsidR="007B16B9" w:rsidRPr="00174ED2">
        <w:tblPrEx>
          <w:tblCellMar>
            <w:right w:w="55" w:type="dxa"/>
          </w:tblCellMar>
        </w:tblPrEx>
        <w:trPr>
          <w:trHeight w:val="111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13.</w:t>
            </w:r>
            <w:r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spacing w:line="238" w:lineRule="auto"/>
              <w:ind w:right="1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Корректировка   задания для ГАОУ ЧАО «Чукотский окружной профильный лицей»  по </w:t>
            </w:r>
          </w:p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реализуемым на базе Центра </w:t>
            </w:r>
          </w:p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дополнительным общеобразовательным программам цифрового, естественнонаучного, технического и гуманитарного профилей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spacing w:line="238" w:lineRule="auto"/>
              <w:ind w:right="2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Наличие  задания по факту комплектования (набора) </w:t>
            </w:r>
          </w:p>
          <w:p w:rsidR="007B16B9" w:rsidRPr="00174ED2" w:rsidRDefault="007B16B9" w:rsidP="007B16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учащихся на реализуемые на базе </w:t>
            </w:r>
          </w:p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Центра образовательные программы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Сентябрь </w:t>
            </w:r>
          </w:p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Центра. </w:t>
            </w:r>
          </w:p>
        </w:tc>
      </w:tr>
      <w:tr w:rsidR="007B16B9" w:rsidRPr="00174ED2" w:rsidTr="00DD2C6D">
        <w:tblPrEx>
          <w:tblCellMar>
            <w:right w:w="55" w:type="dxa"/>
          </w:tblCellMar>
        </w:tblPrEx>
        <w:trPr>
          <w:trHeight w:val="65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14.</w:t>
            </w:r>
            <w:r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Формирование графика работы Центра, расписания занятий в Центре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spacing w:line="238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1.Наличие утвержденного приказом графика работы и расписания занятий в Центре. </w:t>
            </w:r>
          </w:p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2. Опубликование актуальной информации на официальном сайте</w:t>
            </w:r>
            <w:r w:rsidRPr="00174E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ГАОУ ЧАО «Чукотский окружной профильный лицей» 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Сентябрь </w:t>
            </w:r>
          </w:p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Центра, рабочая группа. </w:t>
            </w:r>
          </w:p>
        </w:tc>
      </w:tr>
      <w:tr w:rsidR="007B16B9" w:rsidRPr="00174ED2">
        <w:tblPrEx>
          <w:tblCellMar>
            <w:right w:w="55" w:type="dxa"/>
          </w:tblCellMar>
        </w:tblPrEx>
        <w:trPr>
          <w:trHeight w:val="1666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15.</w:t>
            </w:r>
            <w:r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Реализация учебно -воспитательных, внеурочных и социокультурных мероприятий в Центре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right="12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Реализованные  учебно -воспитательные, внеурочные и социокультурные мероприятий в Центре (по отдельному  плану)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Сентябрь </w:t>
            </w:r>
          </w:p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</w:t>
            </w:r>
          </w:p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Центра, педагоги </w:t>
            </w:r>
          </w:p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Центра </w:t>
            </w:r>
          </w:p>
        </w:tc>
      </w:tr>
      <w:tr w:rsidR="007B16B9" w:rsidRPr="00174ED2">
        <w:tblPrEx>
          <w:tblCellMar>
            <w:right w:w="55" w:type="dxa"/>
          </w:tblCellMar>
        </w:tblPrEx>
        <w:trPr>
          <w:trHeight w:val="1117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>16.</w:t>
            </w:r>
            <w:r w:rsidRPr="00174ED2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Открытие Центра  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Наличие актуальной информации в СМИ, на сайте школы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Сентябрь </w:t>
            </w:r>
          </w:p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года </w:t>
            </w:r>
          </w:p>
          <w:p w:rsidR="007B16B9" w:rsidRPr="00174ED2" w:rsidRDefault="007B16B9" w:rsidP="007B16B9">
            <w:pPr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16B9" w:rsidRPr="00174ED2" w:rsidRDefault="007B16B9" w:rsidP="007B16B9">
            <w:pPr>
              <w:ind w:left="1"/>
              <w:rPr>
                <w:rFonts w:ascii="Times New Roman" w:hAnsi="Times New Roman" w:cs="Times New Roman"/>
                <w:sz w:val="24"/>
                <w:szCs w:val="24"/>
              </w:rPr>
            </w:pPr>
            <w:r w:rsidRPr="00174ED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директор, руководитель Центра </w:t>
            </w:r>
          </w:p>
        </w:tc>
      </w:tr>
    </w:tbl>
    <w:p w:rsidR="001F44D6" w:rsidRPr="00174ED2" w:rsidRDefault="00F23DBD">
      <w:pPr>
        <w:spacing w:after="0"/>
        <w:ind w:right="5523"/>
        <w:jc w:val="right"/>
        <w:rPr>
          <w:rFonts w:ascii="Times New Roman" w:hAnsi="Times New Roman" w:cs="Times New Roman"/>
          <w:sz w:val="24"/>
          <w:szCs w:val="24"/>
        </w:rPr>
      </w:pPr>
      <w:r w:rsidRPr="00174E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F44D6" w:rsidRPr="00174ED2" w:rsidRDefault="00F23DBD">
      <w:pPr>
        <w:spacing w:after="0"/>
        <w:ind w:right="5523"/>
        <w:jc w:val="right"/>
        <w:rPr>
          <w:rFonts w:ascii="Times New Roman" w:hAnsi="Times New Roman" w:cs="Times New Roman"/>
          <w:sz w:val="24"/>
          <w:szCs w:val="24"/>
        </w:rPr>
      </w:pPr>
      <w:r w:rsidRPr="00174E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F44D6" w:rsidRPr="00174ED2" w:rsidRDefault="00F23D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74E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1F44D6" w:rsidRPr="00174ED2">
      <w:pgSz w:w="11906" w:h="16838"/>
      <w:pgMar w:top="857" w:right="360" w:bottom="1143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D3D3E"/>
    <w:multiLevelType w:val="hybridMultilevel"/>
    <w:tmpl w:val="6BAE8F3A"/>
    <w:lvl w:ilvl="0" w:tplc="113EB45A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D22E3C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7A17AE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E804A6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24B83C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10ABD6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A0A892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0D2ACB6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9CD14A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464B7D"/>
    <w:multiLevelType w:val="hybridMultilevel"/>
    <w:tmpl w:val="7ACE96B2"/>
    <w:lvl w:ilvl="0" w:tplc="C9322CAA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32CC5C2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6C2179A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D10448A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DDED484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CF81FA6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8EC29F8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4220436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5F2FB10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4D6"/>
    <w:rsid w:val="000C7664"/>
    <w:rsid w:val="00174ED2"/>
    <w:rsid w:val="001C3F34"/>
    <w:rsid w:val="001F44D6"/>
    <w:rsid w:val="0029145C"/>
    <w:rsid w:val="007B16B9"/>
    <w:rsid w:val="00A51C4D"/>
    <w:rsid w:val="00AB7137"/>
    <w:rsid w:val="00DD2C6D"/>
    <w:rsid w:val="00E811D9"/>
    <w:rsid w:val="00F23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B4847"/>
  <w15:docId w15:val="{EF3268E5-16A5-4001-8480-DDEAFC2AF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963</Words>
  <Characters>5494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sc2admin</dc:creator>
  <cp:keywords/>
  <cp:lastModifiedBy>Минко Т.В.</cp:lastModifiedBy>
  <cp:revision>7</cp:revision>
  <dcterms:created xsi:type="dcterms:W3CDTF">2020-01-29T06:51:00Z</dcterms:created>
  <dcterms:modified xsi:type="dcterms:W3CDTF">2020-02-06T06:19:00Z</dcterms:modified>
</cp:coreProperties>
</file>